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uppressAutoHyphens/>
        <w:bidi w:val="0"/>
        <w:spacing w:line="600" w:lineRule="exact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附件</w:t>
      </w:r>
      <w:r>
        <w:rPr>
          <w:rFonts w:hint="eastAsia" w:ascii="仿宋_GB2312" w:eastAsia="仿宋_GB2312"/>
          <w:color w:val="000000"/>
          <w:sz w:val="32"/>
          <w:szCs w:val="32"/>
        </w:rPr>
        <w:t>1</w:t>
      </w:r>
    </w:p>
    <w:p>
      <w:pPr>
        <w:keepNext w:val="0"/>
        <w:keepLines w:val="0"/>
        <w:pageBreakBefore w:val="0"/>
        <w:widowControl w:val="0"/>
        <w:tabs>
          <w:tab w:val="left" w:pos="8789"/>
        </w:tabs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eastAsia="方正小标宋_GBK"/>
          <w:color w:val="000000"/>
          <w:sz w:val="44"/>
          <w:szCs w:val="44"/>
        </w:rPr>
      </w:pPr>
    </w:p>
    <w:p>
      <w:pPr>
        <w:tabs>
          <w:tab w:val="left" w:pos="8789"/>
        </w:tabs>
        <w:suppressAutoHyphens/>
        <w:bidi w:val="0"/>
        <w:spacing w:line="600" w:lineRule="exact"/>
        <w:jc w:val="center"/>
        <w:rPr>
          <w:rFonts w:eastAsia="方正小标宋_GBK"/>
          <w:color w:val="000000"/>
          <w:sz w:val="44"/>
          <w:szCs w:val="44"/>
        </w:rPr>
      </w:pPr>
      <w:bookmarkStart w:id="0" w:name="_GoBack"/>
      <w:r>
        <w:rPr>
          <w:rFonts w:eastAsia="方正小标宋_GBK"/>
          <w:color w:val="000000"/>
          <w:sz w:val="44"/>
          <w:szCs w:val="44"/>
        </w:rPr>
        <w:t>20</w:t>
      </w:r>
      <w:r>
        <w:rPr>
          <w:rFonts w:hint="eastAsia" w:eastAsia="方正小标宋_GBK"/>
          <w:color w:val="000000"/>
          <w:sz w:val="44"/>
          <w:szCs w:val="44"/>
        </w:rPr>
        <w:t>2</w:t>
      </w:r>
      <w:r>
        <w:rPr>
          <w:rFonts w:hint="eastAsia" w:eastAsia="方正小标宋_GBK"/>
          <w:color w:val="000000"/>
          <w:sz w:val="44"/>
          <w:szCs w:val="44"/>
          <w:lang w:val="en-US" w:eastAsia="zh-CN"/>
        </w:rPr>
        <w:t>3</w:t>
      </w:r>
      <w:r>
        <w:rPr>
          <w:rFonts w:eastAsia="方正小标宋_GBK"/>
          <w:color w:val="000000"/>
          <w:sz w:val="44"/>
          <w:szCs w:val="44"/>
        </w:rPr>
        <w:t>年度</w:t>
      </w:r>
      <w:r>
        <w:rPr>
          <w:rFonts w:hint="eastAsia" w:eastAsia="方正小标宋_GBK"/>
          <w:color w:val="000000"/>
          <w:sz w:val="44"/>
          <w:szCs w:val="44"/>
          <w:u w:val="single"/>
        </w:rPr>
        <w:t xml:space="preserve">        </w:t>
      </w:r>
      <w:r>
        <w:rPr>
          <w:rFonts w:hint="eastAsia" w:eastAsia="方正小标宋_GBK"/>
          <w:color w:val="000000"/>
          <w:sz w:val="44"/>
          <w:szCs w:val="44"/>
        </w:rPr>
        <w:t>提名</w:t>
      </w:r>
      <w:r>
        <w:rPr>
          <w:rFonts w:eastAsia="方正小标宋_GBK"/>
          <w:color w:val="000000"/>
          <w:sz w:val="44"/>
          <w:szCs w:val="44"/>
        </w:rPr>
        <w:t>四川省科学技术奖</w:t>
      </w:r>
    </w:p>
    <w:p>
      <w:pPr>
        <w:tabs>
          <w:tab w:val="left" w:pos="8789"/>
        </w:tabs>
        <w:suppressAutoHyphens/>
        <w:bidi w:val="0"/>
        <w:spacing w:after="156" w:afterLines="50" w:line="600" w:lineRule="exact"/>
        <w:jc w:val="center"/>
        <w:rPr>
          <w:rFonts w:hint="eastAsia" w:eastAsia="方正小标宋_GBK"/>
          <w:color w:val="000000"/>
          <w:sz w:val="44"/>
          <w:szCs w:val="44"/>
        </w:rPr>
      </w:pPr>
      <w:r>
        <w:rPr>
          <w:rFonts w:eastAsia="方正小标宋_GBK"/>
          <w:color w:val="000000"/>
          <w:sz w:val="44"/>
          <w:szCs w:val="44"/>
        </w:rPr>
        <w:t>人选（项目）汇总表</w:t>
      </w:r>
      <w:bookmarkEnd w:id="0"/>
    </w:p>
    <w:tbl>
      <w:tblPr>
        <w:tblStyle w:val="7"/>
        <w:tblW w:w="494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4295"/>
        <w:gridCol w:w="2013"/>
        <w:gridCol w:w="12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提名</w:t>
            </w:r>
            <w:r>
              <w:rPr>
                <w:rFonts w:eastAsia="仿宋_GB2312"/>
                <w:sz w:val="32"/>
                <w:szCs w:val="32"/>
              </w:rPr>
              <w:t xml:space="preserve">单位（盖章）：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序号</w:t>
            </w:r>
          </w:p>
        </w:tc>
        <w:tc>
          <w:tcPr>
            <w:tcW w:w="2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项目名称（人选姓名）</w:t>
            </w:r>
          </w:p>
        </w:tc>
        <w:tc>
          <w:tcPr>
            <w:tcW w:w="1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32"/>
                <w:szCs w:val="32"/>
              </w:rPr>
              <w:t>提名</w:t>
            </w:r>
            <w:r>
              <w:rPr>
                <w:rFonts w:eastAsia="仿宋_GB2312"/>
                <w:sz w:val="32"/>
                <w:szCs w:val="32"/>
              </w:rPr>
              <w:t>奖种</w:t>
            </w: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</w:tbl>
    <w:p/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iberation Sans">
    <w:altName w:val="文泉驿微米黑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Noto Sans CJK SC Regular">
    <w:panose1 w:val="020B0500000000000000"/>
    <w:charset w:val="86"/>
    <w:family w:val="auto"/>
    <w:pitch w:val="default"/>
    <w:sig w:usb0="30000003" w:usb1="2BDF3C10" w:usb2="00000016" w:usb3="00000000" w:csb0="602E0107" w:csb1="00000000"/>
  </w:font>
  <w:font w:name="仿宋_GB2312">
    <w:altName w:val="方正仿宋_GBK"/>
    <w:panose1 w:val="02010609030101010101"/>
    <w:charset w:val="00"/>
    <w:family w:val="auto"/>
    <w:pitch w:val="default"/>
    <w:sig w:usb0="00000001" w:usb1="080E0000" w:usb2="00000000" w:usb3="00000000" w:csb0="00040000" w:csb1="00000000"/>
  </w:font>
  <w:font w:name="黑体">
    <w:altName w:val="方正黑体_GBK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true"/>
  <w:bordersDoNotSurroundHeader w:val="false"/>
  <w:bordersDoNotSurroundFooter w:val="fals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"/>
  <w:drawingGridVerticalSpacing w:val="1"/>
  <w:displayHorizontalDrawingGridEvery w:val="0"/>
  <w:displayVerticalDrawingGridEvery w:val="0"/>
  <w:doNotUseMarginsForDrawingGridOrigin w:val="true"/>
  <w:drawingGridHorizontalOrigin w:val="0"/>
  <w:drawingGridVerticalOrigin w:val="0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7B6BAE"/>
    <w:rsid w:val="7FEF73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iPriority w:val="0"/>
  </w:style>
  <w:style w:type="table" w:default="1" w:styleId="7">
    <w:name w:val="Normal Table"/>
    <w:semiHidden/>
    <w:qFormat/>
    <w:uiPriority w:val="0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next w:val="1"/>
    <w:unhideWhenUsed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caption"/>
    <w:basedOn w:val="1"/>
    <w:uiPriority w:val="0"/>
    <w:pPr>
      <w:widowControl w:val="0"/>
      <w:suppressLineNumbers/>
      <w:suppressAutoHyphens/>
      <w:spacing w:before="120" w:after="120"/>
    </w:pPr>
    <w:rPr>
      <w:i/>
      <w:iCs/>
      <w:sz w:val="24"/>
      <w:szCs w:val="24"/>
    </w:rPr>
  </w:style>
  <w:style w:type="paragraph" w:styleId="4">
    <w:name w:val="Body Text"/>
    <w:basedOn w:val="1"/>
    <w:uiPriority w:val="0"/>
    <w:pPr>
      <w:spacing w:before="0" w:after="140" w:line="276" w:lineRule="auto"/>
    </w:pPr>
  </w:style>
  <w:style w:type="paragraph" w:styleId="5">
    <w:name w:val="footer"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kern w:val="2"/>
      <w:sz w:val="18"/>
      <w:szCs w:val="24"/>
      <w:lang w:val="en-US" w:eastAsia="zh-CN" w:bidi="ar-SA"/>
    </w:rPr>
  </w:style>
  <w:style w:type="paragraph" w:styleId="6">
    <w:name w:val="List"/>
    <w:basedOn w:val="4"/>
    <w:uiPriority w:val="0"/>
  </w:style>
  <w:style w:type="character" w:customStyle="1" w:styleId="9">
    <w:name w:val="默认段落字体1"/>
    <w:uiPriority w:val="0"/>
  </w:style>
  <w:style w:type="paragraph" w:customStyle="1" w:styleId="10">
    <w:name w:val="Heading"/>
    <w:basedOn w:val="1"/>
    <w:next w:val="4"/>
    <w:uiPriority w:val="0"/>
    <w:pPr>
      <w:keepNext/>
      <w:widowControl w:val="0"/>
      <w:suppressAutoHyphens/>
      <w:spacing w:before="240" w:after="120"/>
    </w:pPr>
    <w:rPr>
      <w:rFonts w:ascii="Liberation Sans" w:hAnsi="Liberation Sans" w:eastAsia="Noto Sans CJK SC Regular" w:cs="Noto Sans CJK SC Regular"/>
      <w:sz w:val="28"/>
      <w:szCs w:val="28"/>
      <w:lang w:bidi="ar-SA"/>
    </w:rPr>
  </w:style>
  <w:style w:type="paragraph" w:customStyle="1" w:styleId="11">
    <w:name w:val="Index"/>
    <w:basedOn w:val="1"/>
    <w:uiPriority w:val="0"/>
    <w:pPr>
      <w:widowControl w:val="0"/>
      <w:suppressLineNumbers/>
      <w:suppressAutoHyphens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ScaleCrop>false</ScaleCrop>
  <LinksUpToDate>false</LinksUpToDate>
  <Application>WPS Office_11.8.2.1111_F1E327BC-269C-435d-A152-05C5408002CA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2018-11-27T09:47:00Z</dcterms:created>
  <dc:creator>user</dc:creator>
  <cp:lastModifiedBy>user</cp:lastModifiedBy>
  <dcterms:modified xsi:type="dcterms:W3CDTF">2023-05-16T10:39:56Z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2052-11.8.2.1111</vt:lpwstr>
  </property>
</Properties>
</file>