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eastAsia="黑体"/>
          <w:sz w:val="30"/>
        </w:rPr>
      </w:pPr>
      <w:r>
        <w:rPr>
          <w:rFonts w:hint="eastAsia" w:eastAsia="黑体"/>
          <w:sz w:val="30"/>
        </w:rPr>
        <w:t>四川省民办教育协会（研究中心）课题结题表</w:t>
      </w:r>
    </w:p>
    <w:tbl>
      <w:tblPr>
        <w:tblStyle w:val="8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816"/>
        <w:gridCol w:w="1725"/>
        <w:gridCol w:w="624"/>
        <w:gridCol w:w="141"/>
        <w:gridCol w:w="180"/>
        <w:gridCol w:w="870"/>
        <w:gridCol w:w="1380"/>
        <w:gridCol w:w="219"/>
        <w:gridCol w:w="711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课题名称</w:t>
            </w:r>
          </w:p>
        </w:tc>
        <w:tc>
          <w:tcPr>
            <w:tcW w:w="4356" w:type="dxa"/>
            <w:gridSpan w:val="6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599" w:type="dxa"/>
            <w:gridSpan w:val="2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课题编号</w:t>
            </w:r>
          </w:p>
        </w:tc>
        <w:tc>
          <w:tcPr>
            <w:tcW w:w="1965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研究单位</w:t>
            </w:r>
          </w:p>
        </w:tc>
        <w:tc>
          <w:tcPr>
            <w:tcW w:w="4356" w:type="dxa"/>
            <w:gridSpan w:val="6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599" w:type="dxa"/>
            <w:gridSpan w:val="2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课题负责人</w:t>
            </w:r>
          </w:p>
        </w:tc>
        <w:tc>
          <w:tcPr>
            <w:tcW w:w="1965" w:type="dxa"/>
            <w:gridSpan w:val="2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课题类别</w:t>
            </w:r>
          </w:p>
        </w:tc>
        <w:tc>
          <w:tcPr>
            <w:tcW w:w="3306" w:type="dxa"/>
            <w:gridSpan w:val="4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□重点项目 □一般项目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50" w:type="dxa"/>
            <w:gridSpan w:val="2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研究类别</w:t>
            </w:r>
          </w:p>
        </w:tc>
        <w:tc>
          <w:tcPr>
            <w:tcW w:w="3564" w:type="dxa"/>
            <w:gridSpan w:val="4"/>
          </w:tcPr>
          <w:p>
            <w:pPr>
              <w:ind w:right="-288" w:rightChars="-137"/>
              <w:rPr>
                <w:sz w:val="18"/>
              </w:rPr>
            </w:pPr>
            <w:r>
              <w:rPr>
                <w:rFonts w:hint="eastAsia"/>
                <w:sz w:val="18"/>
              </w:rPr>
              <w:t>□基础 □应用理论 □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应用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起止时间</w:t>
            </w:r>
          </w:p>
        </w:tc>
        <w:tc>
          <w:tcPr>
            <w:tcW w:w="4356" w:type="dxa"/>
            <w:gridSpan w:val="6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年   月——    年  月</w:t>
            </w:r>
          </w:p>
        </w:tc>
        <w:tc>
          <w:tcPr>
            <w:tcW w:w="1380" w:type="dxa"/>
            <w:vMerge w:val="restart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成果形式</w:t>
            </w:r>
          </w:p>
        </w:tc>
        <w:tc>
          <w:tcPr>
            <w:tcW w:w="2184" w:type="dxa"/>
            <w:gridSpan w:val="3"/>
            <w:vMerge w:val="restart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□论文   □专著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计划任务</w:t>
            </w:r>
          </w:p>
        </w:tc>
        <w:tc>
          <w:tcPr>
            <w:tcW w:w="4356" w:type="dxa"/>
            <w:gridSpan w:val="6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□论文          □专著</w:t>
            </w:r>
          </w:p>
        </w:tc>
        <w:tc>
          <w:tcPr>
            <w:tcW w:w="1380" w:type="dxa"/>
            <w:vMerge w:val="continue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184" w:type="dxa"/>
            <w:gridSpan w:val="3"/>
            <w:vMerge w:val="continue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188" w:type="dxa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投入经费合计（万元）</w:t>
            </w:r>
          </w:p>
        </w:tc>
        <w:tc>
          <w:tcPr>
            <w:tcW w:w="816" w:type="dxa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四川省民办教育协会配套</w:t>
            </w:r>
          </w:p>
        </w:tc>
        <w:tc>
          <w:tcPr>
            <w:tcW w:w="945" w:type="dxa"/>
            <w:gridSpan w:val="3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70" w:type="dxa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   校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配   套</w:t>
            </w:r>
          </w:p>
        </w:tc>
        <w:tc>
          <w:tcPr>
            <w:tcW w:w="1380" w:type="dxa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930" w:type="dxa"/>
            <w:gridSpan w:val="2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其  他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   筹</w:t>
            </w:r>
          </w:p>
        </w:tc>
        <w:tc>
          <w:tcPr>
            <w:tcW w:w="1254" w:type="dxa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6" w:hRule="atLeast"/>
          <w:jc w:val="center"/>
        </w:trPr>
        <w:tc>
          <w:tcPr>
            <w:tcW w:w="9108" w:type="dxa"/>
            <w:gridSpan w:val="11"/>
          </w:tcPr>
          <w:p>
            <w:pPr>
              <w:pStyle w:val="3"/>
              <w:ind w:firstLine="360"/>
              <w:rPr>
                <w:sz w:val="18"/>
              </w:rPr>
            </w:pPr>
            <w:r>
              <w:rPr>
                <w:rFonts w:hint="eastAsia"/>
                <w:sz w:val="18"/>
              </w:rPr>
              <w:t>课题完成情况（包括发表的论文、专著、培养研究生、学科建设和研究成果去向及转化应用所产生的经济、社会效益情况）：</w:t>
            </w:r>
          </w:p>
          <w:p>
            <w:pPr>
              <w:spacing w:line="400" w:lineRule="exact"/>
              <w:ind w:firstLine="240" w:firstLineChars="1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4353" w:type="dxa"/>
            <w:gridSpan w:val="4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所在单位科研部门审查意见：</w:t>
            </w:r>
          </w:p>
          <w:p>
            <w:pPr>
              <w:rPr>
                <w:sz w:val="18"/>
              </w:rPr>
            </w:pPr>
          </w:p>
          <w:p>
            <w:pPr>
              <w:rPr>
                <w:sz w:val="18"/>
              </w:rPr>
            </w:pP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（单位盖章）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负责人：                 年    月    日</w:t>
            </w:r>
          </w:p>
        </w:tc>
        <w:tc>
          <w:tcPr>
            <w:tcW w:w="4755" w:type="dxa"/>
            <w:gridSpan w:val="7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四川省民办教育研究中心验收意见：</w:t>
            </w:r>
          </w:p>
          <w:p>
            <w:pPr>
              <w:rPr>
                <w:sz w:val="18"/>
              </w:rPr>
            </w:pPr>
          </w:p>
          <w:p>
            <w:pPr>
              <w:rPr>
                <w:sz w:val="18"/>
              </w:rPr>
            </w:pPr>
          </w:p>
          <w:p>
            <w:pPr>
              <w:rPr>
                <w:sz w:val="18"/>
              </w:rPr>
            </w:pPr>
          </w:p>
          <w:p>
            <w:pPr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（单位盖章）            年    月    日</w:t>
            </w:r>
          </w:p>
        </w:tc>
      </w:tr>
    </w:tbl>
    <w:p>
      <w:pPr>
        <w:rPr>
          <w:sz w:val="18"/>
        </w:rPr>
      </w:pPr>
      <w:r>
        <w:rPr>
          <w:rFonts w:hint="eastAsia"/>
          <w:sz w:val="18"/>
        </w:rPr>
        <w:t xml:space="preserve">       说明：1、该表1式</w:t>
      </w:r>
      <w:r>
        <w:rPr>
          <w:rFonts w:hint="eastAsia"/>
          <w:sz w:val="18"/>
          <w:lang w:val="en-US" w:eastAsia="zh-CN"/>
        </w:rPr>
        <w:t>1</w:t>
      </w:r>
      <w:bookmarkStart w:id="0" w:name="_GoBack"/>
      <w:bookmarkEnd w:id="0"/>
      <w:r>
        <w:rPr>
          <w:rFonts w:hint="eastAsia"/>
          <w:sz w:val="18"/>
        </w:rPr>
        <w:t>份；2、项目类别选择以立项审批为准；3、研究类别请选择基础</w:t>
      </w:r>
      <w:r>
        <w:rPr>
          <w:sz w:val="18"/>
        </w:rPr>
        <w:t xml:space="preserve"> </w:t>
      </w:r>
      <w:r>
        <w:rPr>
          <w:rFonts w:hint="eastAsia"/>
          <w:sz w:val="18"/>
        </w:rPr>
        <w:t>、应用理论、应用、其他；4、结项成果形式要求与项目申报书一致。</w:t>
      </w:r>
    </w:p>
    <w:p/>
    <w:sectPr>
      <w:pgSz w:w="11906" w:h="16838"/>
      <w:pgMar w:top="1418" w:right="1418" w:bottom="1418" w:left="1418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4415B"/>
    <w:rsid w:val="00051F23"/>
    <w:rsid w:val="000C2B4A"/>
    <w:rsid w:val="00172A27"/>
    <w:rsid w:val="0030606A"/>
    <w:rsid w:val="00394627"/>
    <w:rsid w:val="003A4B39"/>
    <w:rsid w:val="003F229D"/>
    <w:rsid w:val="004617B8"/>
    <w:rsid w:val="004914FD"/>
    <w:rsid w:val="004A18AA"/>
    <w:rsid w:val="00655660"/>
    <w:rsid w:val="006D7339"/>
    <w:rsid w:val="00774155"/>
    <w:rsid w:val="00810736"/>
    <w:rsid w:val="00815381"/>
    <w:rsid w:val="0089124E"/>
    <w:rsid w:val="00895CE9"/>
    <w:rsid w:val="0090315F"/>
    <w:rsid w:val="0099150E"/>
    <w:rsid w:val="009B15AF"/>
    <w:rsid w:val="009F6426"/>
    <w:rsid w:val="00A421FF"/>
    <w:rsid w:val="00A569FF"/>
    <w:rsid w:val="00B30DAA"/>
    <w:rsid w:val="00C06201"/>
    <w:rsid w:val="00C630BB"/>
    <w:rsid w:val="00CC62AC"/>
    <w:rsid w:val="00DD5B03"/>
    <w:rsid w:val="00E00EE7"/>
    <w:rsid w:val="00E531C3"/>
    <w:rsid w:val="00EA4FAA"/>
    <w:rsid w:val="00EE7A95"/>
    <w:rsid w:val="00F8663B"/>
    <w:rsid w:val="65E64166"/>
    <w:rsid w:val="7D6F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  <w:pPr>
      <w:jc w:val="left"/>
    </w:pPr>
  </w:style>
  <w:style w:type="paragraph" w:styleId="3">
    <w:name w:val="Body Text Indent"/>
    <w:basedOn w:val="1"/>
    <w:uiPriority w:val="0"/>
    <w:pPr>
      <w:ind w:firstLine="420" w:firstLine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semiHidden/>
    <w:uiPriority w:val="0"/>
    <w:rPr>
      <w:b/>
      <w:bCs/>
    </w:rPr>
  </w:style>
  <w:style w:type="character" w:styleId="10">
    <w:name w:val="page number"/>
    <w:basedOn w:val="9"/>
    <w:uiPriority w:val="0"/>
  </w:style>
  <w:style w:type="character" w:styleId="11">
    <w:name w:val="annotation reference"/>
    <w:semiHidden/>
    <w:qFormat/>
    <w:uiPriority w:val="0"/>
    <w:rPr>
      <w:sz w:val="21"/>
      <w:szCs w:val="21"/>
    </w:rPr>
  </w:style>
  <w:style w:type="paragraph" w:customStyle="1" w:styleId="12">
    <w:name w:val="Char"/>
    <w:basedOn w:val="1"/>
    <w:uiPriority w:val="0"/>
  </w:style>
  <w:style w:type="character" w:customStyle="1" w:styleId="13">
    <w:name w:val="页眉 Char"/>
    <w:basedOn w:val="9"/>
    <w:link w:val="6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zs</Company>
  <Pages>1</Pages>
  <Words>67</Words>
  <Characters>383</Characters>
  <Lines>3</Lines>
  <Paragraphs>1</Paragraphs>
  <TotalTime>1</TotalTime>
  <ScaleCrop>false</ScaleCrop>
  <LinksUpToDate>false</LinksUpToDate>
  <CharactersWithSpaces>449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2015-11-16T08:29:00Z</dcterms:created>
  <dc:creator>jg</dc:creator>
  <cp:lastModifiedBy>非洲</cp:lastModifiedBy>
  <cp:lastPrinted>2015-03-12T02:31:00Z</cp:lastPrinted>
  <dcterms:modified xsi:type="dcterms:W3CDTF">2021-09-10T01:37:40Z</dcterms:modified>
  <dc:title>四川省教育厅社会科学研究课题结题表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C6983BF5ADAD470FB352E47B9BA57E9B</vt:lpwstr>
  </property>
</Properties>
</file>