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9F78B">
      <w:pPr>
        <w:jc w:val="center"/>
        <w:rPr>
          <w:rFonts w:hint="eastAsia" w:ascii="宋体" w:hAnsi="宋体" w:eastAsia="宋体" w:cs="宋体"/>
          <w:sz w:val="28"/>
          <w:szCs w:val="28"/>
          <w:lang w:val="en-US" w:eastAsia="zh-CN"/>
        </w:rPr>
      </w:pPr>
    </w:p>
    <w:p w14:paraId="0021AB26">
      <w:pPr>
        <w:jc w:val="center"/>
        <w:rPr>
          <w:rFonts w:hint="eastAsia" w:ascii="宋体" w:hAnsi="宋体" w:eastAsia="宋体" w:cs="宋体"/>
          <w:sz w:val="28"/>
          <w:szCs w:val="28"/>
          <w:lang w:val="en-US" w:eastAsia="zh-CN"/>
        </w:rPr>
      </w:pPr>
    </w:p>
    <w:p w14:paraId="5CB78CC8">
      <w:pPr>
        <w:jc w:val="center"/>
        <w:rPr>
          <w:rFonts w:hint="eastAsia" w:ascii="宋体" w:hAnsi="宋体" w:eastAsia="宋体" w:cs="宋体"/>
          <w:sz w:val="28"/>
          <w:szCs w:val="28"/>
          <w:lang w:val="en-US" w:eastAsia="zh-CN"/>
        </w:rPr>
      </w:pPr>
    </w:p>
    <w:p w14:paraId="6132B7F5">
      <w:pPr>
        <w:jc w:val="center"/>
        <w:rPr>
          <w:rFonts w:hint="eastAsia" w:ascii="宋体" w:hAnsi="宋体" w:eastAsia="宋体" w:cs="宋体"/>
          <w:sz w:val="28"/>
          <w:szCs w:val="28"/>
          <w:lang w:val="en-US" w:eastAsia="zh-CN"/>
        </w:rPr>
      </w:pPr>
    </w:p>
    <w:p w14:paraId="202AE211">
      <w:pPr>
        <w:jc w:val="center"/>
        <w:rPr>
          <w:rFonts w:hint="eastAsia" w:ascii="宋体" w:hAnsi="宋体" w:eastAsia="宋体" w:cs="宋体"/>
          <w:sz w:val="28"/>
          <w:szCs w:val="28"/>
          <w:lang w:val="en-US" w:eastAsia="zh-CN"/>
        </w:rPr>
      </w:pPr>
    </w:p>
    <w:p w14:paraId="0075D925">
      <w:pPr>
        <w:keepNext w:val="0"/>
        <w:keepLines w:val="0"/>
        <w:widowControl/>
        <w:suppressLineNumbers w:val="0"/>
        <w:jc w:val="center"/>
        <w:rPr>
          <w:rFonts w:hint="eastAsia" w:ascii="方正小标宋_GBK" w:hAnsi="方正小标宋_GBK" w:eastAsia="方正小标宋_GBK" w:cs="方正小标宋_GBK"/>
          <w:color w:val="000000"/>
          <w:kern w:val="0"/>
          <w:sz w:val="64"/>
          <w:szCs w:val="64"/>
          <w:lang w:val="en-US" w:eastAsia="zh-CN" w:bidi="ar"/>
        </w:rPr>
      </w:pPr>
      <w:r>
        <w:rPr>
          <w:rFonts w:hint="eastAsia" w:ascii="方正小标宋_GBK" w:hAnsi="方正小标宋_GBK" w:eastAsia="方正小标宋_GBK" w:cs="方正小标宋_GBK"/>
          <w:color w:val="000000"/>
          <w:kern w:val="0"/>
          <w:sz w:val="64"/>
          <w:szCs w:val="64"/>
          <w:lang w:val="en-US" w:eastAsia="zh-CN" w:bidi="ar"/>
        </w:rPr>
        <w:t>四川传媒学院</w:t>
      </w:r>
    </w:p>
    <w:p w14:paraId="13A7155C">
      <w:pPr>
        <w:keepNext w:val="0"/>
        <w:keepLines w:val="0"/>
        <w:widowControl/>
        <w:suppressLineNumbers w:val="0"/>
        <w:jc w:val="center"/>
        <w:rPr>
          <w:rFonts w:hint="default"/>
          <w:lang w:val="en-US"/>
        </w:rPr>
      </w:pPr>
      <w:r>
        <w:rPr>
          <w:rFonts w:hint="eastAsia" w:ascii="方正小标宋_GBK" w:hAnsi="方正小标宋_GBK" w:eastAsia="方正小标宋_GBK" w:cs="方正小标宋_GBK"/>
          <w:color w:val="000000"/>
          <w:kern w:val="0"/>
          <w:sz w:val="64"/>
          <w:szCs w:val="64"/>
          <w:lang w:val="en-US" w:eastAsia="zh-CN" w:bidi="ar"/>
        </w:rPr>
        <w:t>科研</w:t>
      </w:r>
      <w:r>
        <w:rPr>
          <w:rFonts w:ascii="方正小标宋_GBK" w:hAnsi="方正小标宋_GBK" w:eastAsia="方正小标宋_GBK" w:cs="方正小标宋_GBK"/>
          <w:color w:val="000000"/>
          <w:kern w:val="0"/>
          <w:sz w:val="64"/>
          <w:szCs w:val="64"/>
          <w:lang w:val="en-US" w:eastAsia="zh-CN" w:bidi="ar"/>
        </w:rPr>
        <w:t>报销</w:t>
      </w:r>
      <w:r>
        <w:rPr>
          <w:rFonts w:hint="eastAsia" w:ascii="方正小标宋_GBK" w:hAnsi="方正小标宋_GBK" w:eastAsia="方正小标宋_GBK" w:cs="方正小标宋_GBK"/>
          <w:color w:val="000000"/>
          <w:kern w:val="0"/>
          <w:sz w:val="64"/>
          <w:szCs w:val="64"/>
          <w:lang w:val="en-US" w:eastAsia="zh-CN" w:bidi="ar"/>
        </w:rPr>
        <w:t>手册</w:t>
      </w:r>
    </w:p>
    <w:p w14:paraId="2B5D4F3B">
      <w:pPr>
        <w:jc w:val="center"/>
        <w:rPr>
          <w:rFonts w:hint="eastAsia" w:ascii="宋体" w:hAnsi="宋体" w:eastAsia="宋体" w:cs="宋体"/>
          <w:sz w:val="28"/>
          <w:szCs w:val="28"/>
          <w:lang w:val="en-US" w:eastAsia="zh-CN"/>
        </w:rPr>
      </w:pPr>
    </w:p>
    <w:p w14:paraId="148B16D2">
      <w:pPr>
        <w:jc w:val="center"/>
        <w:rPr>
          <w:rFonts w:hint="eastAsia" w:ascii="宋体" w:hAnsi="宋体" w:eastAsia="宋体" w:cs="宋体"/>
          <w:sz w:val="28"/>
          <w:szCs w:val="28"/>
          <w:lang w:val="en-US" w:eastAsia="zh-CN"/>
        </w:rPr>
      </w:pPr>
    </w:p>
    <w:p w14:paraId="08935539">
      <w:pPr>
        <w:jc w:val="center"/>
        <w:rPr>
          <w:rFonts w:hint="eastAsia" w:ascii="宋体" w:hAnsi="宋体" w:eastAsia="宋体" w:cs="宋体"/>
          <w:sz w:val="28"/>
          <w:szCs w:val="28"/>
          <w:lang w:val="en-US" w:eastAsia="zh-CN"/>
        </w:rPr>
      </w:pPr>
    </w:p>
    <w:p w14:paraId="260DEC24">
      <w:pPr>
        <w:jc w:val="center"/>
        <w:rPr>
          <w:rFonts w:hint="eastAsia" w:ascii="宋体" w:hAnsi="宋体" w:eastAsia="宋体" w:cs="宋体"/>
          <w:sz w:val="28"/>
          <w:szCs w:val="28"/>
          <w:lang w:val="en-US" w:eastAsia="zh-CN"/>
        </w:rPr>
      </w:pPr>
    </w:p>
    <w:p w14:paraId="6FD844BA">
      <w:pPr>
        <w:jc w:val="center"/>
        <w:rPr>
          <w:rFonts w:hint="eastAsia" w:ascii="宋体" w:hAnsi="宋体" w:eastAsia="宋体" w:cs="宋体"/>
          <w:sz w:val="28"/>
          <w:szCs w:val="28"/>
          <w:lang w:val="en-US" w:eastAsia="zh-CN"/>
        </w:rPr>
      </w:pPr>
    </w:p>
    <w:p w14:paraId="57F8B22B">
      <w:pPr>
        <w:keepNext w:val="0"/>
        <w:keepLines w:val="0"/>
        <w:widowControl/>
        <w:suppressLineNumbers w:val="0"/>
        <w:ind w:firstLine="2880" w:firstLineChars="800"/>
        <w:jc w:val="left"/>
      </w:pPr>
      <w:r>
        <w:rPr>
          <w:rFonts w:hint="eastAsia" w:ascii="宋体" w:hAnsi="宋体" w:eastAsia="宋体" w:cs="宋体"/>
          <w:color w:val="000000"/>
          <w:kern w:val="0"/>
          <w:sz w:val="36"/>
          <w:szCs w:val="36"/>
          <w:lang w:val="en-US" w:eastAsia="zh-CN" w:bidi="ar"/>
        </w:rPr>
        <w:t>2025 年8 月</w:t>
      </w:r>
    </w:p>
    <w:p w14:paraId="7BCBD867">
      <w:pPr>
        <w:jc w:val="center"/>
        <w:rPr>
          <w:rFonts w:hint="eastAsia" w:ascii="宋体" w:hAnsi="宋体" w:eastAsia="宋体" w:cs="宋体"/>
          <w:sz w:val="28"/>
          <w:szCs w:val="28"/>
          <w:lang w:val="en-US" w:eastAsia="zh-CN"/>
        </w:rPr>
      </w:pPr>
    </w:p>
    <w:p w14:paraId="4F8ED1E7">
      <w:pPr>
        <w:jc w:val="center"/>
        <w:rPr>
          <w:rFonts w:hint="eastAsia" w:ascii="宋体" w:hAnsi="宋体" w:eastAsia="宋体" w:cs="宋体"/>
          <w:sz w:val="28"/>
          <w:szCs w:val="28"/>
          <w:lang w:val="en-US" w:eastAsia="zh-CN"/>
        </w:rPr>
      </w:pPr>
    </w:p>
    <w:p w14:paraId="7CDB4E6B">
      <w:pPr>
        <w:jc w:val="center"/>
        <w:rPr>
          <w:rFonts w:hint="eastAsia" w:ascii="宋体" w:hAnsi="宋体" w:eastAsia="宋体" w:cs="宋体"/>
          <w:sz w:val="28"/>
          <w:szCs w:val="28"/>
          <w:lang w:val="en-US" w:eastAsia="zh-CN"/>
        </w:rPr>
      </w:pPr>
    </w:p>
    <w:p w14:paraId="5082852F">
      <w:pPr>
        <w:jc w:val="center"/>
        <w:rPr>
          <w:rFonts w:hint="eastAsia" w:ascii="宋体" w:hAnsi="宋体" w:eastAsia="宋体" w:cs="宋体"/>
          <w:sz w:val="28"/>
          <w:szCs w:val="28"/>
          <w:lang w:val="en-US" w:eastAsia="zh-CN"/>
        </w:rPr>
      </w:pPr>
    </w:p>
    <w:p w14:paraId="009C1DD4">
      <w:pPr>
        <w:jc w:val="center"/>
        <w:rPr>
          <w:rFonts w:hint="eastAsia" w:ascii="宋体" w:hAnsi="宋体" w:eastAsia="宋体" w:cs="宋体"/>
          <w:sz w:val="28"/>
          <w:szCs w:val="28"/>
          <w:lang w:val="en-US" w:eastAsia="zh-CN"/>
        </w:rPr>
      </w:pPr>
    </w:p>
    <w:p w14:paraId="11FE513C">
      <w:pPr>
        <w:jc w:val="center"/>
        <w:rPr>
          <w:rFonts w:hint="eastAsia" w:ascii="宋体" w:hAnsi="宋体" w:eastAsia="宋体" w:cs="宋体"/>
          <w:sz w:val="28"/>
          <w:szCs w:val="28"/>
          <w:lang w:val="en-US" w:eastAsia="zh-CN"/>
        </w:rPr>
      </w:pPr>
    </w:p>
    <w:p w14:paraId="6E1968B2">
      <w:pPr>
        <w:jc w:val="center"/>
        <w:rPr>
          <w:rFonts w:hint="eastAsia" w:ascii="宋体" w:hAnsi="宋体" w:eastAsia="宋体" w:cs="宋体"/>
          <w:sz w:val="28"/>
          <w:szCs w:val="28"/>
          <w:lang w:val="en-US" w:eastAsia="zh-CN"/>
        </w:rPr>
      </w:pPr>
    </w:p>
    <w:p w14:paraId="5F3C5C7B">
      <w:pPr>
        <w:jc w:val="center"/>
        <w:rPr>
          <w:rFonts w:hint="eastAsia" w:ascii="宋体" w:hAnsi="宋体" w:eastAsia="宋体" w:cs="宋体"/>
          <w:sz w:val="28"/>
          <w:szCs w:val="28"/>
          <w:lang w:val="en-US" w:eastAsia="zh-CN"/>
        </w:rPr>
      </w:pPr>
    </w:p>
    <w:p w14:paraId="4E2866E5">
      <w:pPr>
        <w:jc w:val="center"/>
        <w:rPr>
          <w:rFonts w:hint="eastAsia" w:ascii="宋体" w:hAnsi="宋体" w:eastAsia="宋体" w:cs="宋体"/>
          <w:sz w:val="28"/>
          <w:szCs w:val="28"/>
          <w:lang w:val="en-US" w:eastAsia="zh-CN"/>
        </w:rPr>
      </w:pPr>
    </w:p>
    <w:p w14:paraId="5B5DFF55">
      <w:pPr>
        <w:numPr>
          <w:ilvl w:val="0"/>
          <w:numId w:val="1"/>
        </w:numPr>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开票信息</w:t>
      </w:r>
    </w:p>
    <w:p w14:paraId="3920BCEA">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名称：四川传媒学院</w:t>
      </w:r>
    </w:p>
    <w:p w14:paraId="3FBE8C32">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纳税人识别号：5251000076728386XP</w:t>
      </w:r>
    </w:p>
    <w:p w14:paraId="28605944">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开户行：农行成都西区犀浦支行</w:t>
      </w:r>
    </w:p>
    <w:p w14:paraId="0B52CC63">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银行账号：22 8573 0104 0007 649</w:t>
      </w:r>
    </w:p>
    <w:p w14:paraId="6195438C">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地址：成都市郫都区团结镇学院路67号</w:t>
      </w:r>
    </w:p>
    <w:p w14:paraId="19DEB0F0">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电话：028-87909968</w:t>
      </w:r>
    </w:p>
    <w:p w14:paraId="74B6E28E">
      <w:pPr>
        <w:numPr>
          <w:ilvl w:val="0"/>
          <w:numId w:val="1"/>
        </w:num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票据的相关规定</w:t>
      </w:r>
    </w:p>
    <w:p w14:paraId="6DB106D6">
      <w:pPr>
        <w:keepNext w:val="0"/>
        <w:keepLines w:val="0"/>
        <w:widowControl/>
        <w:suppressLineNumbers w:val="0"/>
        <w:ind w:firstLine="562"/>
        <w:jc w:val="left"/>
        <w:rPr>
          <w:rFonts w:hint="eastAsia" w:ascii="宋体" w:hAnsi="宋体" w:eastAsia="宋体" w:cs="宋体"/>
          <w:color w:val="000000"/>
          <w:kern w:val="0"/>
          <w:sz w:val="28"/>
          <w:szCs w:val="28"/>
          <w:lang w:val="en-US" w:eastAsia="zh-CN" w:bidi="ar"/>
        </w:rPr>
      </w:pPr>
      <w:r>
        <w:rPr>
          <w:rFonts w:hint="eastAsia" w:ascii="宋体" w:hAnsi="宋体" w:eastAsia="宋体" w:cs="宋体"/>
          <w:b w:val="0"/>
          <w:bCs w:val="0"/>
          <w:sz w:val="28"/>
          <w:szCs w:val="28"/>
          <w:lang w:val="en-US" w:eastAsia="zh-CN"/>
        </w:rPr>
        <w:t>报销的票据一般是</w:t>
      </w:r>
      <w:r>
        <w:rPr>
          <w:rFonts w:hint="eastAsia" w:ascii="宋体" w:hAnsi="宋体" w:eastAsia="宋体" w:cs="宋体"/>
          <w:color w:val="000000"/>
          <w:kern w:val="0"/>
          <w:sz w:val="28"/>
          <w:szCs w:val="28"/>
          <w:lang w:val="en-US" w:eastAsia="zh-CN" w:bidi="ar"/>
        </w:rPr>
        <w:t>税务机关监制的发票和财政部门监制的票据。</w:t>
      </w:r>
    </w:p>
    <w:p w14:paraId="1DEEF39B">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1、取得的税务发票和财政票据应是开票系统开出的真实的票据，在查询平台上能查询认证。</w:t>
      </w:r>
    </w:p>
    <w:p w14:paraId="41843345">
      <w:pPr>
        <w:keepNext w:val="0"/>
        <w:keepLines w:val="0"/>
        <w:widowControl/>
        <w:suppressLineNumbers w:val="0"/>
        <w:ind w:firstLine="562" w:firstLineChars="200"/>
        <w:jc w:val="left"/>
        <w:rPr>
          <w:rFonts w:hint="eastAsia" w:ascii="宋体" w:hAnsi="宋体" w:eastAsia="宋体" w:cs="宋体"/>
          <w:b/>
          <w:bCs/>
          <w:color w:val="FF0000"/>
          <w:kern w:val="0"/>
          <w:sz w:val="28"/>
          <w:szCs w:val="28"/>
          <w:lang w:val="en-US" w:eastAsia="zh-CN" w:bidi="ar"/>
        </w:rPr>
      </w:pPr>
      <w:r>
        <w:rPr>
          <w:rFonts w:hint="eastAsia" w:ascii="宋体" w:hAnsi="宋体" w:eastAsia="宋体" w:cs="宋体"/>
          <w:b/>
          <w:bCs/>
          <w:color w:val="FF0000"/>
          <w:kern w:val="0"/>
          <w:sz w:val="28"/>
          <w:szCs w:val="28"/>
          <w:lang w:val="en-US" w:eastAsia="zh-CN" w:bidi="ar"/>
        </w:rPr>
        <w:t>2、取得的税务发票和财政票据上传发票审核系统，打印发票审核单。</w:t>
      </w:r>
    </w:p>
    <w:p w14:paraId="1BA71E6F">
      <w:pPr>
        <w:keepNext w:val="0"/>
        <w:keepLines w:val="0"/>
        <w:widowControl/>
        <w:suppressLineNumbers w:val="0"/>
        <w:ind w:firstLine="560" w:firstLineChars="200"/>
        <w:jc w:val="left"/>
      </w:pPr>
      <w:r>
        <w:rPr>
          <w:rFonts w:hint="eastAsia" w:ascii="宋体" w:hAnsi="宋体" w:eastAsia="宋体" w:cs="宋体"/>
          <w:color w:val="000000"/>
          <w:kern w:val="0"/>
          <w:sz w:val="28"/>
          <w:szCs w:val="28"/>
          <w:lang w:val="en-US" w:eastAsia="zh-CN" w:bidi="ar"/>
        </w:rPr>
        <w:t xml:space="preserve">3、报销内容要求 </w:t>
      </w:r>
    </w:p>
    <w:p w14:paraId="4B8AED2C">
      <w:pPr>
        <w:keepNext w:val="0"/>
        <w:keepLines w:val="0"/>
        <w:widowControl/>
        <w:suppressLineNumbers w:val="0"/>
        <w:ind w:firstLine="280" w:firstLineChars="100"/>
        <w:jc w:val="left"/>
      </w:pPr>
      <w:r>
        <w:rPr>
          <w:rFonts w:hint="eastAsia" w:ascii="宋体" w:hAnsi="宋体" w:eastAsia="宋体" w:cs="宋体"/>
          <w:color w:val="000000"/>
          <w:kern w:val="0"/>
          <w:sz w:val="28"/>
          <w:szCs w:val="28"/>
          <w:lang w:val="en-US" w:eastAsia="zh-CN" w:bidi="ar"/>
        </w:rPr>
        <w:t xml:space="preserve">（1）原则上发票、票据的收款单位必须为四川传媒学院。 </w:t>
      </w:r>
    </w:p>
    <w:p w14:paraId="092EF74A">
      <w:pPr>
        <w:keepNext w:val="0"/>
        <w:keepLines w:val="0"/>
        <w:widowControl/>
        <w:suppressLineNumbers w:val="0"/>
        <w:ind w:firstLine="280" w:firstLineChars="100"/>
        <w:jc w:val="left"/>
      </w:pPr>
      <w:r>
        <w:rPr>
          <w:rFonts w:hint="eastAsia" w:ascii="宋体" w:hAnsi="宋体" w:eastAsia="宋体" w:cs="宋体"/>
          <w:color w:val="000000"/>
          <w:kern w:val="0"/>
          <w:sz w:val="28"/>
          <w:szCs w:val="28"/>
          <w:lang w:val="en-US" w:eastAsia="zh-CN" w:bidi="ar"/>
        </w:rPr>
        <w:t>（2）报销均应提供正规税务发票或财政监制票据。</w:t>
      </w:r>
    </w:p>
    <w:p w14:paraId="711E8D64">
      <w:pPr>
        <w:keepNext w:val="0"/>
        <w:keepLines w:val="0"/>
        <w:widowControl/>
        <w:suppressLineNumbers w:val="0"/>
        <w:ind w:firstLine="280" w:firstLineChars="100"/>
        <w:jc w:val="left"/>
      </w:pPr>
      <w:r>
        <w:rPr>
          <w:rFonts w:hint="eastAsia" w:ascii="宋体" w:hAnsi="宋体" w:eastAsia="宋体" w:cs="宋体"/>
          <w:color w:val="000000"/>
          <w:kern w:val="0"/>
          <w:sz w:val="28"/>
          <w:szCs w:val="28"/>
          <w:lang w:val="en-US" w:eastAsia="zh-CN" w:bidi="ar"/>
        </w:rPr>
        <w:t xml:space="preserve">（3）发票和票据的开具符合相关规定。 </w:t>
      </w:r>
    </w:p>
    <w:p w14:paraId="0504E2AE">
      <w:pPr>
        <w:keepNext w:val="0"/>
        <w:keepLines w:val="0"/>
        <w:widowControl/>
        <w:suppressLineNumbers w:val="0"/>
        <w:ind w:firstLine="280" w:firstLineChars="1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（4）票据复印件原则上不得作为报销凭证。 </w:t>
      </w:r>
    </w:p>
    <w:p w14:paraId="06DFD468">
      <w:pPr>
        <w:keepNext w:val="0"/>
        <w:keepLines w:val="0"/>
        <w:widowControl/>
        <w:suppressLineNumbers w:val="0"/>
        <w:ind w:firstLine="280" w:firstLineChars="100"/>
        <w:jc w:val="left"/>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（5）取得的不合规的票据，</w:t>
      </w:r>
      <w:r>
        <w:rPr>
          <w:rFonts w:hint="eastAsia" w:ascii="宋体" w:hAnsi="宋体" w:eastAsia="宋体" w:cs="宋体"/>
          <w:color w:val="auto"/>
          <w:kern w:val="0"/>
          <w:sz w:val="28"/>
          <w:szCs w:val="28"/>
          <w:lang w:val="en-US" w:eastAsia="zh-CN" w:bidi="ar"/>
        </w:rPr>
        <w:t>取得的发票已跨年过期</w:t>
      </w:r>
      <w:r>
        <w:rPr>
          <w:rFonts w:hint="eastAsia" w:ascii="宋体" w:hAnsi="宋体" w:eastAsia="宋体" w:cs="宋体"/>
          <w:color w:val="000000"/>
          <w:kern w:val="0"/>
          <w:sz w:val="28"/>
          <w:szCs w:val="28"/>
          <w:lang w:val="en-US" w:eastAsia="zh-CN" w:bidi="ar"/>
        </w:rPr>
        <w:t>、失效等不得报销。</w:t>
      </w:r>
    </w:p>
    <w:p w14:paraId="5E8062CD">
      <w:pPr>
        <w:numPr>
          <w:ilvl w:val="0"/>
          <w:numId w:val="1"/>
        </w:num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票据整理、粘贴要求</w:t>
      </w:r>
    </w:p>
    <w:p w14:paraId="18949BD3">
      <w:pPr>
        <w:numPr>
          <w:ilvl w:val="0"/>
          <w:numId w:val="2"/>
        </w:numPr>
        <w:ind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分类：把需要粘贴的票据和不需要粘贴的票据分开。</w:t>
      </w:r>
    </w:p>
    <w:p w14:paraId="1C398ED6">
      <w:pPr>
        <w:numPr>
          <w:ilvl w:val="0"/>
          <w:numId w:val="2"/>
        </w:numPr>
        <w:ind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将需要粘贴和不需要粘贴的票据分别分类，同类票据应集中在一起。</w:t>
      </w:r>
    </w:p>
    <w:p w14:paraId="07C9D77C">
      <w:pPr>
        <w:numPr>
          <w:ilvl w:val="0"/>
          <w:numId w:val="2"/>
        </w:numPr>
        <w:ind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粘贴票据的纸张大小：应用统一规定的发票粘贴页（A4大小）粘贴票据，粘贴的票据不能超出该纸张的范围。</w:t>
      </w:r>
    </w:p>
    <w:p w14:paraId="3F53F61D">
      <w:pPr>
        <w:numPr>
          <w:ilvl w:val="0"/>
          <w:numId w:val="2"/>
        </w:numPr>
        <w:ind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粘贴要求：粘贴在一张发票粘贴页上的所有票据统一按上下、左右起止的顺序均匀粘贴，确保粘贴后依然平整。</w:t>
      </w:r>
    </w:p>
    <w:p w14:paraId="18587B73">
      <w:pPr>
        <w:numPr>
          <w:ilvl w:val="0"/>
          <w:numId w:val="2"/>
        </w:numPr>
        <w:ind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将粘贴在一张发票粘贴页上的所有票据的张数及合计金额填写在该发票粘贴页左边处。</w:t>
      </w:r>
    </w:p>
    <w:p w14:paraId="7FF4456F">
      <w:pPr>
        <w:numPr>
          <w:ilvl w:val="0"/>
          <w:numId w:val="2"/>
        </w:numPr>
        <w:ind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注意事项如下：(1）不要将票据颠倒放置、粘贴。(2）不要用订书机订票据。(3）粘贴票据尽量用适量的胶水。(4）对于粘贴不规范的票据，请自行重新粘贴。(5）打印出来的A4纸大小的电子发票，无需粘贴，整理平整即可。(6）增值税专用发票抵扣联不要粘贴。(7）报销单上对金额的任何涂改均视为作废；大小写金额不符不允许更正。若因财务人员审减，实际报销金额小于报销单填报金额的，可在报销单空白处更正一次“实际报销金额”，同时修改大写金额。</w:t>
      </w:r>
    </w:p>
    <w:p w14:paraId="076B879F">
      <w:pPr>
        <w:pStyle w:val="2"/>
        <w:keepNext w:val="0"/>
        <w:keepLines w:val="0"/>
        <w:widowControl/>
        <w:suppressLineNumbers w:val="0"/>
        <w:ind w:left="0" w:firstLine="420"/>
        <w:rPr>
          <w:rFonts w:hint="eastAsia"/>
          <w:lang w:eastAsia="zh-CN"/>
        </w:rPr>
      </w:pPr>
      <w:r>
        <w:rPr>
          <w:rFonts w:hint="eastAsia"/>
          <w:lang w:eastAsia="zh-CN"/>
        </w:rPr>
        <w:t>举例如下：</w:t>
      </w:r>
    </w:p>
    <w:p w14:paraId="238E0655">
      <w:pPr>
        <w:pStyle w:val="2"/>
        <w:keepNext w:val="0"/>
        <w:keepLines w:val="0"/>
        <w:widowControl/>
        <w:suppressLineNumbers w:val="0"/>
        <w:ind w:left="0" w:firstLine="420"/>
      </w:pPr>
      <w:r>
        <w:t>图1火车票类的粘贴</w:t>
      </w:r>
    </w:p>
    <w:p w14:paraId="3249A958">
      <w:pPr>
        <w:widowControl w:val="0"/>
        <w:numPr>
          <w:ilvl w:val="0"/>
          <w:numId w:val="0"/>
        </w:numPr>
        <w:jc w:val="both"/>
        <w:rPr>
          <w:color w:val="auto"/>
          <w:u w:val="none"/>
        </w:rPr>
      </w:pPr>
      <w:r>
        <w:rPr>
          <w:color w:val="auto"/>
          <w:u w:val="none"/>
        </w:rPr>
        <w:drawing>
          <wp:inline distT="0" distB="0" distL="114300" distR="114300">
            <wp:extent cx="2857500" cy="1962150"/>
            <wp:effectExtent l="0" t="0" r="0" b="0"/>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857500" cy="1962150"/>
                    </a:xfrm>
                    <a:prstGeom prst="rect">
                      <a:avLst/>
                    </a:prstGeom>
                    <a:noFill/>
                    <a:ln w="9525">
                      <a:noFill/>
                    </a:ln>
                  </pic:spPr>
                </pic:pic>
              </a:graphicData>
            </a:graphic>
          </wp:inline>
        </w:drawing>
      </w:r>
    </w:p>
    <w:p w14:paraId="29AF7F85">
      <w:pPr>
        <w:widowControl w:val="0"/>
        <w:numPr>
          <w:ilvl w:val="0"/>
          <w:numId w:val="0"/>
        </w:numPr>
        <w:jc w:val="both"/>
        <w:rPr>
          <w:rFonts w:hint="eastAsia"/>
          <w:color w:val="auto"/>
          <w:u w:val="none"/>
          <w:lang w:val="en-US" w:eastAsia="zh-CN"/>
        </w:rPr>
      </w:pPr>
    </w:p>
    <w:p w14:paraId="1D378B59">
      <w:pPr>
        <w:pStyle w:val="2"/>
        <w:keepNext w:val="0"/>
        <w:keepLines w:val="0"/>
        <w:widowControl/>
        <w:suppressLineNumbers w:val="0"/>
        <w:ind w:left="0" w:firstLine="420"/>
      </w:pPr>
      <w:r>
        <w:t>图2车辆通行费发票的粘贴</w:t>
      </w:r>
    </w:p>
    <w:p w14:paraId="213789FF">
      <w:pPr>
        <w:widowControl w:val="0"/>
        <w:numPr>
          <w:ilvl w:val="0"/>
          <w:numId w:val="0"/>
        </w:numPr>
        <w:jc w:val="both"/>
        <w:rPr>
          <w:color w:val="auto"/>
          <w:u w:val="none"/>
        </w:rPr>
      </w:pPr>
      <w:r>
        <w:rPr>
          <w:color w:val="auto"/>
          <w:u w:val="none"/>
        </w:rPr>
        <w:drawing>
          <wp:inline distT="0" distB="0" distL="114300" distR="114300">
            <wp:extent cx="2857500" cy="1943100"/>
            <wp:effectExtent l="0" t="0" r="0" b="0"/>
            <wp:docPr id="3" name="图片 3"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2857500" cy="1943100"/>
                    </a:xfrm>
                    <a:prstGeom prst="rect">
                      <a:avLst/>
                    </a:prstGeom>
                    <a:noFill/>
                    <a:ln w="9525">
                      <a:noFill/>
                    </a:ln>
                  </pic:spPr>
                </pic:pic>
              </a:graphicData>
            </a:graphic>
          </wp:inline>
        </w:drawing>
      </w:r>
    </w:p>
    <w:p w14:paraId="0E1C5354">
      <w:pPr>
        <w:widowControl w:val="0"/>
        <w:numPr>
          <w:ilvl w:val="0"/>
          <w:numId w:val="0"/>
        </w:numPr>
        <w:jc w:val="both"/>
        <w:rPr>
          <w:rFonts w:hint="eastAsia"/>
          <w:color w:val="auto"/>
          <w:u w:val="none"/>
          <w:lang w:val="en-US" w:eastAsia="zh-CN"/>
        </w:rPr>
      </w:pPr>
    </w:p>
    <w:p w14:paraId="2F632FFA">
      <w:pPr>
        <w:pStyle w:val="2"/>
        <w:keepNext w:val="0"/>
        <w:keepLines w:val="0"/>
        <w:widowControl/>
        <w:suppressLineNumbers w:val="0"/>
        <w:ind w:left="0" w:firstLine="420"/>
      </w:pPr>
      <w:r>
        <w:t>图3出租车票的粘贴</w:t>
      </w:r>
    </w:p>
    <w:p w14:paraId="7A3E5C73">
      <w:pPr>
        <w:widowControl w:val="0"/>
        <w:numPr>
          <w:ilvl w:val="0"/>
          <w:numId w:val="0"/>
        </w:numPr>
        <w:jc w:val="both"/>
        <w:rPr>
          <w:color w:val="auto"/>
          <w:u w:val="none"/>
        </w:rPr>
      </w:pPr>
      <w:r>
        <w:rPr>
          <w:color w:val="auto"/>
          <w:u w:val="none"/>
        </w:rPr>
        <w:drawing>
          <wp:inline distT="0" distB="0" distL="114300" distR="114300">
            <wp:extent cx="2857500" cy="2000250"/>
            <wp:effectExtent l="0" t="0" r="0" b="0"/>
            <wp:docPr id="2" name="图片 2"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a:stretch>
                      <a:fillRect/>
                    </a:stretch>
                  </pic:blipFill>
                  <pic:spPr>
                    <a:xfrm>
                      <a:off x="0" y="0"/>
                      <a:ext cx="2857500" cy="2000250"/>
                    </a:xfrm>
                    <a:prstGeom prst="rect">
                      <a:avLst/>
                    </a:prstGeom>
                    <a:noFill/>
                    <a:ln w="9525">
                      <a:noFill/>
                    </a:ln>
                  </pic:spPr>
                </pic:pic>
              </a:graphicData>
            </a:graphic>
          </wp:inline>
        </w:drawing>
      </w:r>
    </w:p>
    <w:p w14:paraId="0F03481E">
      <w:pPr>
        <w:widowControl w:val="0"/>
        <w:numPr>
          <w:ilvl w:val="0"/>
          <w:numId w:val="0"/>
        </w:numPr>
        <w:jc w:val="both"/>
        <w:rPr>
          <w:rFonts w:hint="eastAsia"/>
          <w:color w:val="auto"/>
          <w:u w:val="none"/>
          <w:lang w:val="en-US" w:eastAsia="zh-CN"/>
        </w:rPr>
      </w:pPr>
    </w:p>
    <w:p w14:paraId="11F7DAF9">
      <w:pPr>
        <w:pStyle w:val="2"/>
        <w:keepNext w:val="0"/>
        <w:keepLines w:val="0"/>
        <w:widowControl/>
        <w:suppressLineNumbers w:val="0"/>
        <w:ind w:left="0" w:firstLine="420"/>
      </w:pPr>
      <w:r>
        <w:t>图4汽车车票的粘贴</w:t>
      </w:r>
    </w:p>
    <w:p w14:paraId="1153AB85">
      <w:pPr>
        <w:widowControl w:val="0"/>
        <w:numPr>
          <w:ilvl w:val="0"/>
          <w:numId w:val="0"/>
        </w:numPr>
        <w:jc w:val="both"/>
        <w:rPr>
          <w:color w:val="auto"/>
          <w:u w:val="none"/>
        </w:rPr>
      </w:pPr>
      <w:r>
        <w:rPr>
          <w:color w:val="auto"/>
          <w:u w:val="none"/>
        </w:rPr>
        <w:drawing>
          <wp:inline distT="0" distB="0" distL="114300" distR="114300">
            <wp:extent cx="2857500" cy="1885950"/>
            <wp:effectExtent l="0" t="0" r="0" b="0"/>
            <wp:docPr id="4" name="图片 4"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tretch>
                      <a:fillRect/>
                    </a:stretch>
                  </pic:blipFill>
                  <pic:spPr>
                    <a:xfrm>
                      <a:off x="0" y="0"/>
                      <a:ext cx="2857500" cy="1885950"/>
                    </a:xfrm>
                    <a:prstGeom prst="rect">
                      <a:avLst/>
                    </a:prstGeom>
                    <a:noFill/>
                    <a:ln w="9525">
                      <a:noFill/>
                    </a:ln>
                  </pic:spPr>
                </pic:pic>
              </a:graphicData>
            </a:graphic>
          </wp:inline>
        </w:drawing>
      </w:r>
    </w:p>
    <w:p w14:paraId="3D0BCFF6">
      <w:pPr>
        <w:widowControl w:val="0"/>
        <w:numPr>
          <w:ilvl w:val="0"/>
          <w:numId w:val="0"/>
        </w:numPr>
        <w:jc w:val="both"/>
        <w:rPr>
          <w:rFonts w:hint="eastAsia"/>
          <w:color w:val="auto"/>
          <w:u w:val="none"/>
          <w:lang w:val="en-US" w:eastAsia="zh-CN"/>
        </w:rPr>
      </w:pPr>
    </w:p>
    <w:p w14:paraId="738215A6">
      <w:pPr>
        <w:pStyle w:val="2"/>
        <w:keepNext w:val="0"/>
        <w:keepLines w:val="0"/>
        <w:widowControl/>
        <w:suppressLineNumbers w:val="0"/>
        <w:ind w:left="0" w:firstLine="420"/>
      </w:pPr>
      <w:r>
        <w:t>图5汽车客票的粘贴</w:t>
      </w:r>
    </w:p>
    <w:p w14:paraId="4B596277">
      <w:pPr>
        <w:widowControl w:val="0"/>
        <w:numPr>
          <w:ilvl w:val="0"/>
          <w:numId w:val="0"/>
        </w:numPr>
        <w:jc w:val="both"/>
        <w:rPr>
          <w:rFonts w:hint="eastAsia" w:ascii="宋体" w:hAnsi="宋体" w:eastAsia="宋体" w:cs="宋体"/>
          <w:kern w:val="2"/>
          <w:sz w:val="28"/>
          <w:szCs w:val="28"/>
          <w:lang w:val="en-US" w:eastAsia="zh-CN" w:bidi="ar-SA"/>
        </w:rPr>
      </w:pPr>
      <w:r>
        <w:rPr>
          <w:color w:val="auto"/>
          <w:u w:val="none"/>
        </w:rPr>
        <w:drawing>
          <wp:inline distT="0" distB="0" distL="114300" distR="114300">
            <wp:extent cx="2857500" cy="1971675"/>
            <wp:effectExtent l="0" t="0" r="0" b="9525"/>
            <wp:docPr id="5" name="图片 5"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9"/>
                    <a:stretch>
                      <a:fillRect/>
                    </a:stretch>
                  </pic:blipFill>
                  <pic:spPr>
                    <a:xfrm>
                      <a:off x="0" y="0"/>
                      <a:ext cx="2857500" cy="1971675"/>
                    </a:xfrm>
                    <a:prstGeom prst="rect">
                      <a:avLst/>
                    </a:prstGeom>
                    <a:noFill/>
                    <a:ln w="9525">
                      <a:noFill/>
                    </a:ln>
                  </pic:spPr>
                </pic:pic>
              </a:graphicData>
            </a:graphic>
          </wp:inline>
        </w:drawing>
      </w:r>
    </w:p>
    <w:p w14:paraId="37D0C7D4">
      <w:pPr>
        <w:widowControl w:val="0"/>
        <w:numPr>
          <w:ilvl w:val="0"/>
          <w:numId w:val="0"/>
        </w:numPr>
        <w:jc w:val="both"/>
        <w:rPr>
          <w:rFonts w:hint="eastAsia" w:ascii="宋体" w:hAnsi="宋体" w:eastAsia="宋体" w:cs="宋体"/>
          <w:kern w:val="2"/>
          <w:sz w:val="28"/>
          <w:szCs w:val="28"/>
          <w:lang w:val="en-US" w:eastAsia="zh-CN" w:bidi="ar-SA"/>
        </w:rPr>
      </w:pPr>
    </w:p>
    <w:p w14:paraId="30DAE829">
      <w:pPr>
        <w:numPr>
          <w:ilvl w:val="0"/>
          <w:numId w:val="1"/>
        </w:numPr>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相关文件</w:t>
      </w:r>
    </w:p>
    <w:p w14:paraId="1EE75021">
      <w:pPr>
        <w:numPr>
          <w:ilvl w:val="0"/>
          <w:numId w:val="3"/>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四川传媒学院财务审批制度</w:t>
      </w:r>
    </w:p>
    <w:p w14:paraId="3896541F">
      <w:pPr>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2、四川传媒学院教学日常运行经费管理办法</w:t>
      </w:r>
    </w:p>
    <w:p w14:paraId="41293FB7">
      <w:pPr>
        <w:numPr>
          <w:ilvl w:val="0"/>
          <w:numId w:val="0"/>
        </w:numPr>
        <w:ind w:firstLine="560" w:firstLineChars="20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3、四川传媒学院教学办公用品管理办法</w:t>
      </w:r>
    </w:p>
    <w:p w14:paraId="004838CF">
      <w:pPr>
        <w:numPr>
          <w:ilvl w:val="0"/>
          <w:numId w:val="0"/>
        </w:numPr>
        <w:ind w:firstLine="560" w:firstLineChars="20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w:t>
      </w:r>
      <w:r>
        <w:rPr>
          <w:rFonts w:hint="default" w:ascii="宋体" w:hAnsi="宋体" w:eastAsia="宋体" w:cs="宋体"/>
          <w:b w:val="0"/>
          <w:bCs w:val="0"/>
          <w:sz w:val="28"/>
          <w:szCs w:val="28"/>
          <w:lang w:val="en-US" w:eastAsia="zh-CN"/>
        </w:rPr>
        <w:t>四川传媒学院教职工差旅管理办法</w:t>
      </w:r>
    </w:p>
    <w:p w14:paraId="765B0BFC">
      <w:pPr>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5、四川传媒学院专家劳务费支付管理办法（试行）</w:t>
      </w:r>
    </w:p>
    <w:p w14:paraId="07D4A3E5">
      <w:pPr>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6、四川传媒学院原始票据丢失后的财务报销业务流程</w:t>
      </w:r>
    </w:p>
    <w:p w14:paraId="0176EB38">
      <w:pPr>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7、四川传媒学院思想政治工作与党务工作队伍建设经费使用管理办法</w:t>
      </w:r>
    </w:p>
    <w:p w14:paraId="4C7B90CA">
      <w:pPr>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8、四川传媒学院本科实习教学经费使用管理办法（修订）</w:t>
      </w:r>
    </w:p>
    <w:p w14:paraId="6FCBDA7F">
      <w:pPr>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9、四川传媒学院培训费管理办法</w:t>
      </w:r>
    </w:p>
    <w:p w14:paraId="61727D2F">
      <w:pPr>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10、四川传媒学院因公临时出国（境）管理办法</w:t>
      </w:r>
    </w:p>
    <w:p w14:paraId="0968C3E0">
      <w:pPr>
        <w:numPr>
          <w:ilvl w:val="0"/>
          <w:numId w:val="0"/>
        </w:numPr>
        <w:ind w:firstLine="560" w:firstLineChars="200"/>
        <w:jc w:val="both"/>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11、四川传媒学院科研经费管理办法</w:t>
      </w:r>
    </w:p>
    <w:p w14:paraId="0AB8869B">
      <w:pPr>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12、四川传媒学院学生活动经费管理办法（试行）</w:t>
      </w:r>
    </w:p>
    <w:p w14:paraId="7DF700E3">
      <w:pPr>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13、四川传媒学院思想政治理论课程专项建设经费使用管理办法</w:t>
      </w:r>
    </w:p>
    <w:p w14:paraId="7A877406">
      <w:pPr>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14、四川传媒学院网络思政工作专项经费使用管理办法</w:t>
      </w:r>
    </w:p>
    <w:p w14:paraId="6D1ECA54">
      <w:pPr>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15、四川传媒学院公务接待管理细则（暂行）</w:t>
      </w:r>
    </w:p>
    <w:p w14:paraId="60C82FA3">
      <w:pPr>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16、四川传媒学院发票管理办法</w:t>
      </w:r>
    </w:p>
    <w:p w14:paraId="406C66EF">
      <w:pPr>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17、四川传媒学院学生出国（境）交流学习管理办法（试行）</w:t>
      </w:r>
    </w:p>
    <w:p w14:paraId="6AC40AAE">
      <w:pPr>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18、四川传媒学院会议费管理办法</w:t>
      </w:r>
    </w:p>
    <w:p w14:paraId="71994EA0">
      <w:pPr>
        <w:numPr>
          <w:ilvl w:val="0"/>
          <w:numId w:val="0"/>
        </w:numPr>
        <w:ind w:firstLine="560" w:firstLineChars="200"/>
        <w:jc w:val="both"/>
        <w:rPr>
          <w:rFonts w:hint="default"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19、四川传媒学院科研支持奖励办法</w:t>
      </w:r>
    </w:p>
    <w:p w14:paraId="049A7165">
      <w:pPr>
        <w:numPr>
          <w:ilvl w:val="0"/>
          <w:numId w:val="0"/>
        </w:num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五、日常报销业务指南</w:t>
      </w:r>
    </w:p>
    <w:p w14:paraId="0A79646D">
      <w:pPr>
        <w:keepNext w:val="0"/>
        <w:keepLines w:val="0"/>
        <w:widowControl/>
        <w:suppressLineNumbers w:val="0"/>
        <w:ind w:firstLine="560" w:firstLineChars="200"/>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 xml:space="preserve">1、设备费： </w:t>
      </w:r>
    </w:p>
    <w:p w14:paraId="03ED2E81">
      <w:pPr>
        <w:keepNext w:val="0"/>
        <w:keepLines w:val="0"/>
        <w:widowControl/>
        <w:suppressLineNumbers w:val="0"/>
        <w:ind w:firstLine="560" w:firstLineChars="200"/>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1）开支范围：指在科研实施过程中购置或试制专用仪器设备，对现有仪器设备进行升级改造，租赁外单位仪器设备而发生的费用。计算类仪器设备和软件工具可在设备费科目列支。鼓励开放共享、自主研制、租赁专用仪器设备以及对现有仪器设备进行升级改造，避免重复购置。</w:t>
      </w:r>
    </w:p>
    <w:p w14:paraId="55E9F118">
      <w:pPr>
        <w:keepNext w:val="0"/>
        <w:keepLines w:val="0"/>
        <w:widowControl/>
        <w:suppressLineNumbers w:val="0"/>
        <w:ind w:firstLine="560" w:firstLineChars="200"/>
        <w:jc w:val="left"/>
        <w:rPr>
          <w:rFonts w:hint="default" w:ascii="宋体" w:hAnsi="宋体" w:eastAsia="宋体" w:cs="宋体"/>
          <w:b/>
          <w:bCs/>
          <w:sz w:val="28"/>
          <w:szCs w:val="28"/>
          <w:lang w:val="en-US" w:eastAsia="zh-CN"/>
        </w:rPr>
      </w:pPr>
      <w:r>
        <w:rPr>
          <w:rFonts w:hint="eastAsia" w:ascii="宋体" w:hAnsi="宋体" w:eastAsia="宋体" w:cs="宋体"/>
          <w:b w:val="0"/>
          <w:bCs w:val="0"/>
          <w:color w:val="000000"/>
          <w:kern w:val="0"/>
          <w:sz w:val="28"/>
          <w:szCs w:val="28"/>
          <w:lang w:val="en-US" w:eastAsia="zh-CN" w:bidi="ar"/>
        </w:rPr>
        <w:t>（2）所需材料：①发票、发票审核单；②请购单或合同、协议；③资产入库单；④租赁清单；</w:t>
      </w:r>
      <w:r>
        <w:rPr>
          <w:rFonts w:hint="eastAsia" w:ascii="宋体" w:hAnsi="宋体" w:eastAsia="宋体" w:cs="宋体"/>
          <w:b w:val="0"/>
          <w:bCs w:val="0"/>
          <w:color w:val="auto"/>
          <w:kern w:val="0"/>
          <w:sz w:val="28"/>
          <w:szCs w:val="28"/>
          <w:lang w:val="en-US" w:eastAsia="zh-CN" w:bidi="ar"/>
        </w:rPr>
        <w:t>⑤其他</w:t>
      </w:r>
      <w:r>
        <w:rPr>
          <w:rFonts w:hint="eastAsia" w:ascii="宋体" w:hAnsi="宋体" w:eastAsia="宋体" w:cs="宋体"/>
          <w:b w:val="0"/>
          <w:bCs w:val="0"/>
          <w:color w:val="000000"/>
          <w:kern w:val="0"/>
          <w:sz w:val="28"/>
          <w:szCs w:val="28"/>
          <w:lang w:val="en-US" w:eastAsia="zh-CN" w:bidi="ar"/>
        </w:rPr>
        <w:t xml:space="preserve">。 </w:t>
      </w:r>
      <w:r>
        <w:rPr>
          <w:rFonts w:hint="eastAsia" w:ascii="宋体" w:hAnsi="宋体" w:eastAsia="宋体" w:cs="宋体"/>
          <w:b/>
          <w:bCs/>
          <w:sz w:val="28"/>
          <w:szCs w:val="28"/>
          <w:lang w:val="en-US" w:eastAsia="zh-CN"/>
        </w:rPr>
        <w:t xml:space="preserve"> </w:t>
      </w:r>
    </w:p>
    <w:p w14:paraId="313068B4">
      <w:pPr>
        <w:keepNext w:val="0"/>
        <w:keepLines w:val="0"/>
        <w:widowControl/>
        <w:suppressLineNumbers w:val="0"/>
        <w:ind w:firstLine="560" w:firstLineChars="200"/>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 xml:space="preserve">2、业务费： </w:t>
      </w:r>
    </w:p>
    <w:p w14:paraId="340F2CF4">
      <w:pPr>
        <w:keepNext w:val="0"/>
        <w:keepLines w:val="0"/>
        <w:widowControl/>
        <w:suppressLineNumbers w:val="0"/>
        <w:ind w:firstLine="560" w:firstLineChars="200"/>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（1）开支范围：自然科学类科科研业务费指在科研实施过程中消耗的各种材料、辅助材料等低值易耗品的采购、运输、装卸、</w:t>
      </w:r>
    </w:p>
    <w:p w14:paraId="5D6C6C96">
      <w:pPr>
        <w:keepNext w:val="0"/>
        <w:keepLines w:val="0"/>
        <w:widowControl/>
        <w:suppressLineNumbers w:val="0"/>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整理等费用，发生的测试化验加工、燃料动力、出版</w:t>
      </w:r>
      <w:r>
        <w:rPr>
          <w:rFonts w:hint="default"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val="en-US" w:eastAsia="zh-CN" w:bidi="ar"/>
        </w:rPr>
        <w:t>文献</w:t>
      </w:r>
      <w:r>
        <w:rPr>
          <w:rFonts w:hint="default"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val="en-US" w:eastAsia="zh-CN" w:bidi="ar"/>
        </w:rPr>
        <w:t>信息传播</w:t>
      </w:r>
      <w:r>
        <w:rPr>
          <w:rFonts w:hint="default"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val="en-US" w:eastAsia="zh-CN" w:bidi="ar"/>
        </w:rPr>
        <w:t>知识产权事务、会议</w:t>
      </w:r>
      <w:r>
        <w:rPr>
          <w:rFonts w:hint="default"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val="en-US" w:eastAsia="zh-CN" w:bidi="ar"/>
        </w:rPr>
        <w:t>差旅</w:t>
      </w:r>
      <w:r>
        <w:rPr>
          <w:rFonts w:hint="default"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val="en-US" w:eastAsia="zh-CN" w:bidi="ar"/>
        </w:rPr>
        <w:t>国际合作交流等费用，以及其他相关支出。社会科学类科研业务费指在科研实施过程中购买图书、收集资料、复印翻拍、检索文献、采集数据、翻译资料、印刷出版、会议</w:t>
      </w:r>
      <w:r>
        <w:rPr>
          <w:rFonts w:hint="default"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val="en-US" w:eastAsia="zh-CN" w:bidi="ar"/>
        </w:rPr>
        <w:t>差旅</w:t>
      </w:r>
      <w:r>
        <w:rPr>
          <w:rFonts w:hint="default" w:ascii="宋体" w:hAnsi="宋体" w:eastAsia="宋体" w:cs="宋体"/>
          <w:b w:val="0"/>
          <w:bCs w:val="0"/>
          <w:color w:val="000000"/>
          <w:kern w:val="0"/>
          <w:sz w:val="28"/>
          <w:szCs w:val="28"/>
          <w:lang w:val="en-US" w:eastAsia="zh-CN" w:bidi="ar"/>
        </w:rPr>
        <w:t>/</w:t>
      </w:r>
      <w:r>
        <w:rPr>
          <w:rFonts w:hint="eastAsia" w:ascii="宋体" w:hAnsi="宋体" w:eastAsia="宋体" w:cs="宋体"/>
          <w:b w:val="0"/>
          <w:bCs w:val="0"/>
          <w:color w:val="000000"/>
          <w:kern w:val="0"/>
          <w:sz w:val="28"/>
          <w:szCs w:val="28"/>
          <w:lang w:val="en-US" w:eastAsia="zh-CN" w:bidi="ar"/>
        </w:rPr>
        <w:t>国际合作交流等费用，以及其他相关支出。</w:t>
      </w:r>
    </w:p>
    <w:p w14:paraId="570A71CF">
      <w:pPr>
        <w:keepNext w:val="0"/>
        <w:keepLines w:val="0"/>
        <w:widowControl/>
        <w:suppressLineNumbers w:val="0"/>
        <w:ind w:firstLine="280" w:firstLineChars="100"/>
        <w:jc w:val="left"/>
        <w:rPr>
          <w:sz w:val="28"/>
          <w:szCs w:val="28"/>
        </w:rPr>
      </w:pPr>
      <w:r>
        <w:rPr>
          <w:rFonts w:hint="eastAsia" w:ascii="宋体" w:hAnsi="宋体" w:eastAsia="宋体" w:cs="宋体"/>
          <w:color w:val="000000"/>
          <w:kern w:val="0"/>
          <w:sz w:val="28"/>
          <w:szCs w:val="28"/>
          <w:lang w:val="en-US" w:eastAsia="zh-CN" w:bidi="ar"/>
        </w:rPr>
        <w:t xml:space="preserve">（2）报销注意事项： </w:t>
      </w:r>
    </w:p>
    <w:p w14:paraId="52607F44">
      <w:pPr>
        <w:keepNext w:val="0"/>
        <w:keepLines w:val="0"/>
        <w:widowControl/>
        <w:suppressLineNumbers w:val="0"/>
        <w:ind w:firstLine="560" w:firstLineChars="200"/>
        <w:jc w:val="left"/>
        <w:rPr>
          <w:sz w:val="28"/>
          <w:szCs w:val="28"/>
        </w:rPr>
      </w:pPr>
      <w:r>
        <w:rPr>
          <w:rFonts w:hint="eastAsia" w:ascii="宋体" w:hAnsi="宋体" w:eastAsia="宋体" w:cs="宋体"/>
          <w:color w:val="FF0000"/>
          <w:kern w:val="0"/>
          <w:sz w:val="28"/>
          <w:szCs w:val="28"/>
          <w:highlight w:val="none"/>
          <w:lang w:val="en-US" w:eastAsia="zh-CN" w:bidi="ar"/>
        </w:rPr>
        <w:t>办公费</w:t>
      </w:r>
      <w:r>
        <w:rPr>
          <w:rFonts w:hint="eastAsia" w:ascii="宋体" w:hAnsi="宋体" w:eastAsia="宋体" w:cs="宋体"/>
          <w:color w:val="000000"/>
          <w:kern w:val="0"/>
          <w:sz w:val="28"/>
          <w:szCs w:val="28"/>
          <w:lang w:val="en-US" w:eastAsia="zh-CN" w:bidi="ar"/>
        </w:rPr>
        <w:t>开支范围：包括单位购置的一般性办公用品支出，如笔、公文夹、订书机、电话机、档案袋、信封、纸张、计算器、报刊杂志等支出。 所需材料：①</w:t>
      </w:r>
      <w:r>
        <w:rPr>
          <w:rFonts w:hint="eastAsia" w:ascii="宋体" w:hAnsi="宋体" w:eastAsia="宋体" w:cs="宋体"/>
          <w:b w:val="0"/>
          <w:bCs w:val="0"/>
          <w:color w:val="000000"/>
          <w:kern w:val="0"/>
          <w:sz w:val="28"/>
          <w:szCs w:val="28"/>
          <w:lang w:val="en-US" w:eastAsia="zh-CN" w:bidi="ar"/>
        </w:rPr>
        <w:t>发票、发票审核单；</w:t>
      </w:r>
      <w:r>
        <w:rPr>
          <w:rFonts w:hint="eastAsia" w:ascii="宋体" w:hAnsi="宋体" w:eastAsia="宋体" w:cs="宋体"/>
          <w:color w:val="000000"/>
          <w:kern w:val="0"/>
          <w:sz w:val="28"/>
          <w:szCs w:val="28"/>
          <w:lang w:val="en-US" w:eastAsia="zh-CN" w:bidi="ar"/>
        </w:rPr>
        <w:t>②清单（视情况需要）；③入库单（视情况需要）；</w:t>
      </w:r>
      <w:r>
        <w:rPr>
          <w:rFonts w:hint="eastAsia" w:ascii="宋体" w:hAnsi="宋体" w:eastAsia="宋体" w:cs="宋体"/>
          <w:b w:val="0"/>
          <w:bCs w:val="0"/>
          <w:color w:val="auto"/>
          <w:kern w:val="0"/>
          <w:sz w:val="28"/>
          <w:szCs w:val="28"/>
          <w:lang w:val="en-US" w:eastAsia="zh-CN" w:bidi="ar"/>
        </w:rPr>
        <w:t>④其他。</w:t>
      </w:r>
      <w:r>
        <w:rPr>
          <w:rFonts w:hint="eastAsia" w:ascii="宋体" w:hAnsi="宋体" w:eastAsia="宋体" w:cs="宋体"/>
          <w:color w:val="000000"/>
          <w:kern w:val="0"/>
          <w:sz w:val="28"/>
          <w:szCs w:val="28"/>
          <w:lang w:val="en-US" w:eastAsia="zh-CN" w:bidi="ar"/>
        </w:rPr>
        <w:t xml:space="preserve"> </w:t>
      </w:r>
    </w:p>
    <w:p w14:paraId="03027E34">
      <w:pPr>
        <w:keepNext w:val="0"/>
        <w:keepLines w:val="0"/>
        <w:widowControl/>
        <w:suppressLineNumbers w:val="0"/>
        <w:ind w:firstLine="560" w:firstLineChars="200"/>
        <w:jc w:val="left"/>
        <w:rPr>
          <w:sz w:val="28"/>
          <w:szCs w:val="28"/>
        </w:rPr>
      </w:pPr>
      <w:r>
        <w:rPr>
          <w:rFonts w:hint="eastAsia" w:ascii="宋体" w:hAnsi="宋体" w:eastAsia="宋体" w:cs="宋体"/>
          <w:color w:val="000000"/>
          <w:kern w:val="0"/>
          <w:sz w:val="28"/>
          <w:szCs w:val="28"/>
          <w:lang w:val="en-US" w:eastAsia="zh-CN" w:bidi="ar"/>
        </w:rPr>
        <w:t>①发票内容仅为办公用品（无商品名称、单价及数量），需附上购买清单（超市购物小票或加盖单位公章的明细清单）。若商家开具电子发票，则应附有开票系统出具的《销售货物或者提供应税劳务、服务清单》。②</w:t>
      </w:r>
      <w:r>
        <w:rPr>
          <w:rFonts w:hint="eastAsia" w:ascii="宋体" w:hAnsi="宋体" w:eastAsia="宋体" w:cs="宋体"/>
          <w:sz w:val="28"/>
          <w:szCs w:val="28"/>
          <w:lang w:val="en-US" w:eastAsia="zh-CN"/>
        </w:rPr>
        <w:t>单次采购（或者单张发票）在100元以下的，不用办理出入库领用手续；</w:t>
      </w:r>
      <w:r>
        <w:rPr>
          <w:rFonts w:hint="eastAsia" w:ascii="宋体" w:hAnsi="宋体" w:eastAsia="宋体" w:cs="宋体"/>
          <w:b/>
          <w:bCs/>
          <w:color w:val="FF0000"/>
          <w:sz w:val="28"/>
          <w:szCs w:val="28"/>
          <w:lang w:val="en-US" w:eastAsia="zh-CN"/>
        </w:rPr>
        <w:t>单次采购（或者单张发票）在100元以上的，应在后勤管理处办理出入库领用手续。</w:t>
      </w:r>
      <w:r>
        <w:rPr>
          <w:rFonts w:hint="eastAsia" w:ascii="宋体" w:hAnsi="宋体" w:eastAsia="宋体" w:cs="宋体"/>
          <w:color w:val="000000"/>
          <w:kern w:val="0"/>
          <w:sz w:val="28"/>
          <w:szCs w:val="28"/>
          <w:lang w:val="en-US" w:eastAsia="zh-CN" w:bidi="ar"/>
        </w:rPr>
        <w:t xml:space="preserve"> </w:t>
      </w:r>
    </w:p>
    <w:p w14:paraId="0E9E604D">
      <w:pPr>
        <w:keepNext w:val="0"/>
        <w:keepLines w:val="0"/>
        <w:widowControl/>
        <w:suppressLineNumbers w:val="0"/>
        <w:ind w:firstLine="560" w:firstLineChars="200"/>
        <w:jc w:val="left"/>
        <w:rPr>
          <w:sz w:val="28"/>
          <w:szCs w:val="28"/>
        </w:rPr>
      </w:pPr>
      <w:r>
        <w:rPr>
          <w:rFonts w:hint="eastAsia" w:ascii="宋体" w:hAnsi="宋体" w:eastAsia="宋体" w:cs="宋体"/>
          <w:b w:val="0"/>
          <w:bCs w:val="0"/>
          <w:color w:val="FF0000"/>
          <w:kern w:val="0"/>
          <w:sz w:val="28"/>
          <w:szCs w:val="28"/>
          <w:lang w:val="en-US" w:eastAsia="zh-CN" w:bidi="ar"/>
        </w:rPr>
        <w:t>印刷费</w:t>
      </w:r>
      <w:r>
        <w:rPr>
          <w:rFonts w:hint="eastAsia" w:ascii="宋体" w:hAnsi="宋体" w:eastAsia="宋体" w:cs="宋体"/>
          <w:color w:val="000000"/>
          <w:kern w:val="0"/>
          <w:sz w:val="28"/>
          <w:szCs w:val="28"/>
          <w:lang w:val="en-US" w:eastAsia="zh-CN" w:bidi="ar"/>
        </w:rPr>
        <w:t>开支范围：用于打印、复印、装订、胶装、印刷海报横幅、喷绘、背胶等支出。所需材料：①</w:t>
      </w:r>
      <w:r>
        <w:rPr>
          <w:rFonts w:hint="eastAsia" w:ascii="宋体" w:hAnsi="宋体" w:eastAsia="宋体" w:cs="宋体"/>
          <w:b w:val="0"/>
          <w:bCs w:val="0"/>
          <w:color w:val="000000"/>
          <w:kern w:val="0"/>
          <w:sz w:val="28"/>
          <w:szCs w:val="28"/>
          <w:lang w:val="en-US" w:eastAsia="zh-CN" w:bidi="ar"/>
        </w:rPr>
        <w:t>发票、发票审核单；</w:t>
      </w:r>
      <w:r>
        <w:rPr>
          <w:rFonts w:hint="eastAsia" w:ascii="宋体" w:hAnsi="宋体" w:eastAsia="宋体" w:cs="宋体"/>
          <w:color w:val="000000"/>
          <w:kern w:val="0"/>
          <w:sz w:val="28"/>
          <w:szCs w:val="28"/>
          <w:lang w:val="en-US" w:eastAsia="zh-CN" w:bidi="ar"/>
        </w:rPr>
        <w:t>②合同、签字确认的明细清单；</w:t>
      </w:r>
      <w:r>
        <w:rPr>
          <w:rFonts w:hint="eastAsia" w:ascii="宋体" w:hAnsi="宋体" w:eastAsia="宋体" w:cs="宋体"/>
          <w:b/>
          <w:bCs/>
          <w:color w:val="FF0000"/>
          <w:kern w:val="0"/>
          <w:sz w:val="28"/>
          <w:szCs w:val="28"/>
          <w:lang w:val="en-US" w:eastAsia="zh-CN" w:bidi="ar"/>
        </w:rPr>
        <w:t>③印刷的成品资料需办理入库手续和领用手续；</w:t>
      </w:r>
      <w:r>
        <w:rPr>
          <w:rFonts w:hint="eastAsia" w:ascii="宋体" w:hAnsi="宋体" w:eastAsia="宋体" w:cs="宋体"/>
          <w:b w:val="0"/>
          <w:bCs w:val="0"/>
          <w:color w:val="000000"/>
          <w:kern w:val="0"/>
          <w:sz w:val="28"/>
          <w:szCs w:val="28"/>
          <w:lang w:val="en-US" w:eastAsia="zh-CN" w:bidi="ar"/>
        </w:rPr>
        <w:t>④</w:t>
      </w:r>
      <w:r>
        <w:rPr>
          <w:rFonts w:hint="eastAsia" w:ascii="宋体" w:hAnsi="宋体" w:eastAsia="宋体" w:cs="宋体"/>
          <w:color w:val="000000"/>
          <w:kern w:val="0"/>
          <w:sz w:val="28"/>
          <w:szCs w:val="28"/>
          <w:lang w:val="en-US" w:eastAsia="zh-CN" w:bidi="ar"/>
        </w:rPr>
        <w:t>印刷的</w:t>
      </w:r>
      <w:r>
        <w:rPr>
          <w:rFonts w:hint="eastAsia" w:ascii="宋体" w:hAnsi="宋体" w:eastAsia="宋体" w:cs="宋体"/>
          <w:b w:val="0"/>
          <w:bCs w:val="0"/>
          <w:color w:val="000000"/>
          <w:kern w:val="0"/>
          <w:sz w:val="28"/>
          <w:szCs w:val="28"/>
          <w:lang w:val="en-US" w:eastAsia="zh-CN" w:bidi="ar"/>
        </w:rPr>
        <w:t>资料图片；</w:t>
      </w:r>
      <w:r>
        <w:rPr>
          <w:rFonts w:hint="eastAsia" w:ascii="宋体" w:hAnsi="宋体" w:eastAsia="宋体" w:cs="宋体"/>
          <w:b/>
          <w:bCs/>
          <w:color w:val="FF0000"/>
          <w:kern w:val="0"/>
          <w:sz w:val="28"/>
          <w:szCs w:val="28"/>
          <w:lang w:val="en-US" w:eastAsia="zh-CN" w:bidi="ar"/>
        </w:rPr>
        <w:t>⑤印刷费用超过1万元的，应签订合同，对公转账；</w:t>
      </w:r>
      <w:r>
        <w:rPr>
          <w:rFonts w:hint="eastAsia" w:ascii="宋体" w:hAnsi="宋体" w:eastAsia="宋体" w:cs="宋体"/>
          <w:color w:val="000000"/>
          <w:kern w:val="0"/>
          <w:sz w:val="28"/>
          <w:szCs w:val="28"/>
          <w:lang w:val="en-US" w:eastAsia="zh-CN" w:bidi="ar"/>
        </w:rPr>
        <w:t>⑥</w:t>
      </w:r>
      <w:r>
        <w:rPr>
          <w:rFonts w:hint="eastAsia" w:ascii="宋体" w:hAnsi="宋体" w:eastAsia="宋体" w:cs="宋体"/>
          <w:b w:val="0"/>
          <w:bCs w:val="0"/>
          <w:color w:val="auto"/>
          <w:kern w:val="0"/>
          <w:sz w:val="28"/>
          <w:szCs w:val="28"/>
          <w:lang w:val="en-US" w:eastAsia="zh-CN" w:bidi="ar"/>
        </w:rPr>
        <w:t>其他。</w:t>
      </w:r>
      <w:r>
        <w:rPr>
          <w:rFonts w:hint="eastAsia" w:ascii="宋体" w:hAnsi="宋体" w:eastAsia="宋体" w:cs="宋体"/>
          <w:color w:val="000000"/>
          <w:kern w:val="0"/>
          <w:sz w:val="28"/>
          <w:szCs w:val="28"/>
          <w:lang w:val="en-US" w:eastAsia="zh-CN" w:bidi="ar"/>
        </w:rPr>
        <w:t xml:space="preserve"> </w:t>
      </w:r>
    </w:p>
    <w:p w14:paraId="6EDEA6B6">
      <w:pPr>
        <w:keepNext w:val="0"/>
        <w:keepLines w:val="0"/>
        <w:widowControl/>
        <w:suppressLineNumbers w:val="0"/>
        <w:ind w:firstLine="560" w:firstLineChars="200"/>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FF0000"/>
          <w:kern w:val="0"/>
          <w:sz w:val="28"/>
          <w:szCs w:val="28"/>
          <w:lang w:val="en-US" w:eastAsia="zh-CN" w:bidi="ar"/>
        </w:rPr>
        <w:t>咨询费</w:t>
      </w:r>
      <w:r>
        <w:rPr>
          <w:rFonts w:hint="eastAsia" w:ascii="宋体" w:hAnsi="宋体" w:eastAsia="宋体" w:cs="宋体"/>
          <w:b w:val="0"/>
          <w:bCs w:val="0"/>
          <w:color w:val="000000"/>
          <w:kern w:val="0"/>
          <w:sz w:val="28"/>
          <w:szCs w:val="28"/>
          <w:lang w:val="en-US" w:eastAsia="zh-CN" w:bidi="ar"/>
        </w:rPr>
        <w:t>开支范围：用于科研工作需要的咨询、报告、方案等支出。所需材料：①发票、发票审核单；②合同；</w:t>
      </w:r>
      <w:r>
        <w:rPr>
          <w:rFonts w:hint="eastAsia" w:ascii="宋体" w:hAnsi="宋体" w:eastAsia="宋体" w:cs="宋体"/>
          <w:b/>
          <w:bCs/>
          <w:color w:val="FF0000"/>
          <w:kern w:val="0"/>
          <w:sz w:val="28"/>
          <w:szCs w:val="28"/>
          <w:lang w:val="en-US" w:eastAsia="zh-CN" w:bidi="ar"/>
        </w:rPr>
        <w:t>③咨询过程、咨询结果的资料</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bCs/>
          <w:color w:val="FF0000"/>
          <w:kern w:val="0"/>
          <w:sz w:val="28"/>
          <w:szCs w:val="28"/>
          <w:lang w:val="en-US" w:eastAsia="zh-CN" w:bidi="ar"/>
        </w:rPr>
        <w:t>④咨询费用超过1万元的，应签订合同，对公转账；</w:t>
      </w:r>
      <w:r>
        <w:rPr>
          <w:rFonts w:hint="eastAsia" w:ascii="宋体" w:hAnsi="宋体" w:eastAsia="宋体" w:cs="宋体"/>
          <w:b w:val="0"/>
          <w:bCs w:val="0"/>
          <w:color w:val="auto"/>
          <w:kern w:val="0"/>
          <w:sz w:val="28"/>
          <w:szCs w:val="28"/>
          <w:lang w:val="en-US" w:eastAsia="zh-CN" w:bidi="ar"/>
        </w:rPr>
        <w:t>⑤其他。</w:t>
      </w:r>
    </w:p>
    <w:p w14:paraId="0BBAA1FE">
      <w:pPr>
        <w:keepNext w:val="0"/>
        <w:keepLines w:val="0"/>
        <w:widowControl/>
        <w:suppressLineNumbers w:val="0"/>
        <w:ind w:firstLine="560" w:firstLineChars="200"/>
        <w:jc w:val="left"/>
        <w:rPr>
          <w:rFonts w:hint="default" w:ascii="宋体" w:hAnsi="宋体" w:eastAsia="宋体" w:cs="宋体"/>
          <w:color w:val="000000"/>
          <w:kern w:val="0"/>
          <w:sz w:val="28"/>
          <w:szCs w:val="28"/>
          <w:lang w:val="en-US" w:eastAsia="zh-CN" w:bidi="ar"/>
        </w:rPr>
      </w:pPr>
      <w:r>
        <w:rPr>
          <w:rFonts w:hint="eastAsia" w:ascii="宋体" w:hAnsi="宋体" w:eastAsia="宋体" w:cs="宋体"/>
          <w:b w:val="0"/>
          <w:bCs w:val="0"/>
          <w:color w:val="FF0000"/>
          <w:kern w:val="0"/>
          <w:sz w:val="28"/>
          <w:szCs w:val="28"/>
          <w:lang w:val="en-US" w:eastAsia="zh-CN" w:bidi="ar"/>
        </w:rPr>
        <w:t>邮电费</w:t>
      </w:r>
      <w:r>
        <w:rPr>
          <w:rFonts w:hint="eastAsia" w:ascii="宋体" w:hAnsi="宋体" w:eastAsia="宋体" w:cs="宋体"/>
          <w:b w:val="0"/>
          <w:bCs w:val="0"/>
          <w:color w:val="000000"/>
          <w:kern w:val="0"/>
          <w:sz w:val="28"/>
          <w:szCs w:val="28"/>
          <w:lang w:val="en-US" w:eastAsia="zh-CN" w:bidi="ar"/>
        </w:rPr>
        <w:t>开支范围：包含邮寄费（快递费）、电话费以及宽带使用费等支出。</w:t>
      </w:r>
      <w:r>
        <w:rPr>
          <w:rFonts w:hint="eastAsia" w:ascii="宋体" w:hAnsi="宋体" w:eastAsia="宋体" w:cs="宋体"/>
          <w:color w:val="000000"/>
          <w:kern w:val="0"/>
          <w:sz w:val="28"/>
          <w:szCs w:val="28"/>
          <w:lang w:val="en-US" w:eastAsia="zh-CN" w:bidi="ar"/>
        </w:rPr>
        <w:t>所需材料：①</w:t>
      </w:r>
      <w:r>
        <w:rPr>
          <w:rFonts w:hint="eastAsia" w:ascii="宋体" w:hAnsi="宋体" w:eastAsia="宋体" w:cs="宋体"/>
          <w:b w:val="0"/>
          <w:bCs w:val="0"/>
          <w:color w:val="000000"/>
          <w:kern w:val="0"/>
          <w:sz w:val="28"/>
          <w:szCs w:val="28"/>
          <w:lang w:val="en-US" w:eastAsia="zh-CN" w:bidi="ar"/>
        </w:rPr>
        <w:t>发票、发票审核单；</w:t>
      </w:r>
      <w:r>
        <w:rPr>
          <w:rFonts w:hint="eastAsia" w:ascii="宋体" w:hAnsi="宋体" w:eastAsia="宋体" w:cs="宋体"/>
          <w:color w:val="000000"/>
          <w:kern w:val="0"/>
          <w:sz w:val="28"/>
          <w:szCs w:val="28"/>
          <w:lang w:val="en-US" w:eastAsia="zh-CN" w:bidi="ar"/>
        </w:rPr>
        <w:t>②清单或业务受理单；</w:t>
      </w:r>
      <w:r>
        <w:rPr>
          <w:rFonts w:hint="eastAsia" w:ascii="宋体" w:hAnsi="宋体" w:eastAsia="宋体" w:cs="宋体"/>
          <w:b w:val="0"/>
          <w:bCs w:val="0"/>
          <w:color w:val="000000"/>
          <w:kern w:val="0"/>
          <w:sz w:val="28"/>
          <w:szCs w:val="28"/>
          <w:lang w:val="en-US" w:eastAsia="zh-CN" w:bidi="ar"/>
        </w:rPr>
        <w:t>③电话费应是学校的抬头；④</w:t>
      </w:r>
      <w:r>
        <w:rPr>
          <w:rFonts w:hint="eastAsia" w:ascii="宋体" w:hAnsi="宋体" w:eastAsia="宋体" w:cs="宋体"/>
          <w:b w:val="0"/>
          <w:bCs w:val="0"/>
          <w:color w:val="auto"/>
          <w:kern w:val="0"/>
          <w:sz w:val="28"/>
          <w:szCs w:val="28"/>
          <w:lang w:val="en-US" w:eastAsia="zh-CN" w:bidi="ar"/>
        </w:rPr>
        <w:t>其他。</w:t>
      </w:r>
    </w:p>
    <w:p w14:paraId="2FE540D7">
      <w:pPr>
        <w:keepNext w:val="0"/>
        <w:keepLines w:val="0"/>
        <w:widowControl/>
        <w:suppressLineNumbers w:val="0"/>
        <w:ind w:firstLine="560" w:firstLineChars="200"/>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FF0000"/>
          <w:kern w:val="0"/>
          <w:sz w:val="28"/>
          <w:szCs w:val="28"/>
          <w:lang w:val="en-US" w:eastAsia="zh-CN" w:bidi="ar"/>
        </w:rPr>
        <w:t>交通费</w:t>
      </w:r>
      <w:r>
        <w:rPr>
          <w:rFonts w:hint="eastAsia" w:ascii="宋体" w:hAnsi="宋体" w:eastAsia="宋体" w:cs="宋体"/>
          <w:b w:val="0"/>
          <w:bCs w:val="0"/>
          <w:color w:val="000000"/>
          <w:kern w:val="0"/>
          <w:sz w:val="28"/>
          <w:szCs w:val="28"/>
          <w:lang w:val="en-US" w:eastAsia="zh-CN" w:bidi="ar"/>
        </w:rPr>
        <w:t>开支范围：车辆的汽油费、过路费等相关费用支出。所需材料：①发票、发票审核单；②过路费清单；③加油明细账单；④</w:t>
      </w:r>
      <w:r>
        <w:rPr>
          <w:rFonts w:hint="eastAsia" w:ascii="宋体" w:hAnsi="宋体" w:eastAsia="宋体" w:cs="宋体"/>
          <w:b w:val="0"/>
          <w:bCs w:val="0"/>
          <w:color w:val="auto"/>
          <w:kern w:val="0"/>
          <w:sz w:val="28"/>
          <w:szCs w:val="28"/>
          <w:lang w:val="en-US" w:eastAsia="zh-CN" w:bidi="ar"/>
        </w:rPr>
        <w:t>其他。</w:t>
      </w:r>
    </w:p>
    <w:p w14:paraId="1F3F290A">
      <w:pPr>
        <w:keepNext w:val="0"/>
        <w:keepLines w:val="0"/>
        <w:widowControl/>
        <w:suppressLineNumbers w:val="0"/>
        <w:ind w:firstLine="560" w:firstLineChars="200"/>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drawing>
          <wp:inline distT="0" distB="0" distL="114300" distR="114300">
            <wp:extent cx="2217420" cy="2305685"/>
            <wp:effectExtent l="0" t="0" r="11430" b="18415"/>
            <wp:docPr id="6" name="图片 6" descr="4653509fa8948eb2d3f4aaed82ae6d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653509fa8948eb2d3f4aaed82ae6d6d"/>
                    <pic:cNvPicPr>
                      <a:picLocks noChangeAspect="1"/>
                    </pic:cNvPicPr>
                  </pic:nvPicPr>
                  <pic:blipFill>
                    <a:blip r:embed="rId10"/>
                    <a:stretch>
                      <a:fillRect/>
                    </a:stretch>
                  </pic:blipFill>
                  <pic:spPr>
                    <a:xfrm>
                      <a:off x="0" y="0"/>
                      <a:ext cx="2217420" cy="2305685"/>
                    </a:xfrm>
                    <a:prstGeom prst="rect">
                      <a:avLst/>
                    </a:prstGeom>
                  </pic:spPr>
                </pic:pic>
              </a:graphicData>
            </a:graphic>
          </wp:inline>
        </w:drawing>
      </w:r>
      <w:r>
        <w:rPr>
          <w:rFonts w:hint="eastAsia" w:ascii="宋体" w:hAnsi="宋体" w:eastAsia="宋体" w:cs="宋体"/>
          <w:b w:val="0"/>
          <w:bCs w:val="0"/>
          <w:color w:val="000000"/>
          <w:kern w:val="0"/>
          <w:sz w:val="28"/>
          <w:szCs w:val="28"/>
          <w:lang w:val="en-US" w:eastAsia="zh-CN" w:bidi="ar"/>
        </w:rPr>
        <w:drawing>
          <wp:inline distT="0" distB="0" distL="114300" distR="114300">
            <wp:extent cx="2458085" cy="2331720"/>
            <wp:effectExtent l="0" t="0" r="18415" b="11430"/>
            <wp:docPr id="7" name="图片 7" descr="40102e64f53298c57c3bda6c74e68f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0102e64f53298c57c3bda6c74e68fc6"/>
                    <pic:cNvPicPr>
                      <a:picLocks noChangeAspect="1"/>
                    </pic:cNvPicPr>
                  </pic:nvPicPr>
                  <pic:blipFill>
                    <a:blip r:embed="rId11"/>
                    <a:stretch>
                      <a:fillRect/>
                    </a:stretch>
                  </pic:blipFill>
                  <pic:spPr>
                    <a:xfrm>
                      <a:off x="0" y="0"/>
                      <a:ext cx="2458085" cy="2331720"/>
                    </a:xfrm>
                    <a:prstGeom prst="rect">
                      <a:avLst/>
                    </a:prstGeom>
                  </pic:spPr>
                </pic:pic>
              </a:graphicData>
            </a:graphic>
          </wp:inline>
        </w:drawing>
      </w:r>
    </w:p>
    <w:p w14:paraId="2C7554D7">
      <w:pPr>
        <w:keepNext w:val="0"/>
        <w:keepLines w:val="0"/>
        <w:widowControl/>
        <w:suppressLineNumbers w:val="0"/>
        <w:ind w:firstLine="560" w:firstLineChars="200"/>
        <w:jc w:val="left"/>
        <w:rPr>
          <w:rFonts w:hint="default" w:ascii="宋体" w:hAnsi="宋体" w:eastAsia="宋体" w:cs="宋体"/>
          <w:b w:val="0"/>
          <w:bCs w:val="0"/>
          <w:sz w:val="28"/>
          <w:szCs w:val="28"/>
          <w:lang w:val="en-US" w:eastAsia="zh-CN"/>
        </w:rPr>
      </w:pPr>
      <w:r>
        <w:rPr>
          <w:rFonts w:hint="eastAsia" w:ascii="宋体" w:hAnsi="宋体" w:eastAsia="宋体" w:cs="宋体"/>
          <w:color w:val="FF0000"/>
          <w:kern w:val="0"/>
          <w:sz w:val="28"/>
          <w:szCs w:val="28"/>
          <w:lang w:val="en-US" w:eastAsia="zh-CN" w:bidi="ar"/>
        </w:rPr>
        <w:t>差旅费</w:t>
      </w:r>
      <w:r>
        <w:rPr>
          <w:rFonts w:hint="eastAsia" w:ascii="宋体" w:hAnsi="宋体" w:eastAsia="宋体" w:cs="宋体"/>
          <w:b w:val="0"/>
          <w:bCs w:val="0"/>
          <w:color w:val="000000"/>
          <w:kern w:val="0"/>
          <w:sz w:val="28"/>
          <w:szCs w:val="28"/>
          <w:lang w:val="en-US" w:eastAsia="zh-CN" w:bidi="ar"/>
        </w:rPr>
        <w:t>开支范围：到外地参加学会议、培训或调研等，在途期间的住宿费、伙食补助费、公杂费、保险费、往返交通费（包括该次出差而发生的市内交通费）等支出。所需材料：①出差审批表；②发票、发票审核单；③标准按照</w:t>
      </w:r>
      <w:r>
        <w:rPr>
          <w:rFonts w:hint="eastAsia" w:ascii="宋体" w:hAnsi="宋体" w:eastAsia="宋体" w:cs="宋体"/>
          <w:b w:val="0"/>
          <w:bCs w:val="0"/>
          <w:sz w:val="28"/>
          <w:szCs w:val="28"/>
          <w:lang w:val="en-US" w:eastAsia="zh-CN"/>
        </w:rPr>
        <w:t>《</w:t>
      </w:r>
      <w:r>
        <w:rPr>
          <w:rFonts w:hint="default" w:ascii="宋体" w:hAnsi="宋体" w:eastAsia="宋体" w:cs="宋体"/>
          <w:b w:val="0"/>
          <w:bCs w:val="0"/>
          <w:sz w:val="28"/>
          <w:szCs w:val="28"/>
          <w:lang w:val="en-US" w:eastAsia="zh-CN"/>
        </w:rPr>
        <w:t>四川传媒学院教职工差旅管理办法</w:t>
      </w:r>
      <w:r>
        <w:rPr>
          <w:rFonts w:hint="eastAsia" w:ascii="宋体" w:hAnsi="宋体" w:eastAsia="宋体" w:cs="宋体"/>
          <w:b w:val="0"/>
          <w:bCs w:val="0"/>
          <w:sz w:val="28"/>
          <w:szCs w:val="28"/>
          <w:lang w:val="en-US" w:eastAsia="zh-CN"/>
        </w:rPr>
        <w:t>》的规定；</w:t>
      </w:r>
      <w:r>
        <w:rPr>
          <w:rFonts w:hint="eastAsia" w:ascii="宋体" w:hAnsi="宋体" w:eastAsia="宋体" w:cs="宋体"/>
          <w:b w:val="0"/>
          <w:bCs w:val="0"/>
          <w:color w:val="000000"/>
          <w:kern w:val="0"/>
          <w:sz w:val="28"/>
          <w:szCs w:val="28"/>
          <w:lang w:val="en-US" w:eastAsia="zh-CN" w:bidi="ar"/>
        </w:rPr>
        <w:t>④机票订票信息、登机牌</w:t>
      </w:r>
      <w:r>
        <w:rPr>
          <w:rFonts w:hint="eastAsia" w:ascii="宋体" w:hAnsi="宋体" w:eastAsia="宋体" w:cs="宋体"/>
          <w:b w:val="0"/>
          <w:bCs w:val="0"/>
          <w:color w:val="auto"/>
          <w:kern w:val="0"/>
          <w:sz w:val="28"/>
          <w:szCs w:val="28"/>
          <w:lang w:val="en-US" w:eastAsia="zh-CN" w:bidi="ar"/>
        </w:rPr>
        <w:t>；⑤住宿的水单、滴滴行程单；</w:t>
      </w:r>
      <w:r>
        <w:rPr>
          <w:rFonts w:hint="eastAsia" w:ascii="宋体" w:hAnsi="宋体" w:eastAsia="宋体" w:cs="宋体"/>
          <w:color w:val="000000"/>
          <w:kern w:val="0"/>
          <w:sz w:val="28"/>
          <w:szCs w:val="28"/>
          <w:lang w:val="en-US" w:eastAsia="zh-CN" w:bidi="ar"/>
        </w:rPr>
        <w:t>⑥跟审批表不一致的提交情况说明，项目负责人签字，</w:t>
      </w:r>
      <w:r>
        <w:rPr>
          <w:rFonts w:hint="eastAsia" w:ascii="宋体" w:hAnsi="宋体" w:eastAsia="宋体" w:cs="宋体"/>
          <w:b/>
          <w:bCs/>
          <w:color w:val="FF0000"/>
          <w:kern w:val="0"/>
          <w:sz w:val="28"/>
          <w:szCs w:val="28"/>
          <w:lang w:val="en-US" w:eastAsia="zh-CN" w:bidi="ar"/>
        </w:rPr>
        <w:t>科研处加签；</w:t>
      </w:r>
      <w:r>
        <w:rPr>
          <w:rFonts w:hint="eastAsia" w:ascii="宋体" w:hAnsi="宋体" w:eastAsia="宋体" w:cs="宋体"/>
          <w:color w:val="000000"/>
          <w:kern w:val="0"/>
          <w:sz w:val="28"/>
          <w:szCs w:val="28"/>
          <w:lang w:val="en-US" w:eastAsia="zh-CN" w:bidi="ar"/>
        </w:rPr>
        <w:t>⑦其他。</w:t>
      </w:r>
    </w:p>
    <w:p w14:paraId="3AB13784">
      <w:pPr>
        <w:keepNext w:val="0"/>
        <w:keepLines w:val="0"/>
        <w:widowControl/>
        <w:suppressLineNumbers w:val="0"/>
        <w:ind w:firstLine="560" w:firstLineChars="200"/>
        <w:jc w:val="left"/>
        <w:rPr>
          <w:rFonts w:hint="default" w:ascii="宋体" w:hAnsi="宋体" w:eastAsia="宋体" w:cs="宋体"/>
          <w:b w:val="0"/>
          <w:bCs w:val="0"/>
          <w:sz w:val="28"/>
          <w:szCs w:val="28"/>
          <w:lang w:val="en-US" w:eastAsia="zh-CN"/>
        </w:rPr>
      </w:pPr>
      <w:r>
        <w:rPr>
          <w:rFonts w:hint="eastAsia" w:ascii="宋体" w:hAnsi="宋体" w:eastAsia="宋体" w:cs="宋体"/>
          <w:b w:val="0"/>
          <w:bCs w:val="0"/>
          <w:color w:val="FF0000"/>
          <w:sz w:val="28"/>
          <w:szCs w:val="28"/>
          <w:lang w:val="en-US" w:eastAsia="zh-CN"/>
        </w:rPr>
        <w:t>出国费</w:t>
      </w:r>
      <w:r>
        <w:rPr>
          <w:rFonts w:hint="eastAsia" w:ascii="宋体" w:hAnsi="宋体" w:eastAsia="宋体" w:cs="宋体"/>
          <w:b w:val="0"/>
          <w:bCs w:val="0"/>
          <w:color w:val="000000"/>
          <w:kern w:val="0"/>
          <w:sz w:val="28"/>
          <w:szCs w:val="28"/>
          <w:lang w:val="en-US" w:eastAsia="zh-CN" w:bidi="ar"/>
        </w:rPr>
        <w:t>开支范围：到国外参加学会议、培训或调研等，在途期间的住宿费、伙食补助费、公杂费、保险费、往返交通费（包括该次出差而发生的市内交通费）等支出。所需材料：①出国审批表；②发票、发票审核单；③邀请函等；④标准按照《</w:t>
      </w:r>
      <w:r>
        <w:rPr>
          <w:rFonts w:hint="eastAsia" w:ascii="宋体" w:hAnsi="宋体" w:eastAsia="宋体" w:cs="宋体"/>
          <w:b w:val="0"/>
          <w:bCs w:val="0"/>
          <w:sz w:val="28"/>
          <w:szCs w:val="28"/>
          <w:lang w:val="en-US" w:eastAsia="zh-CN"/>
        </w:rPr>
        <w:t>四川传媒学院因公临时出国（境）管理办法</w:t>
      </w:r>
      <w:r>
        <w:rPr>
          <w:rFonts w:hint="eastAsia" w:ascii="宋体" w:hAnsi="宋体" w:eastAsia="宋体" w:cs="宋体"/>
          <w:b w:val="0"/>
          <w:bCs w:val="0"/>
          <w:color w:val="000000"/>
          <w:kern w:val="0"/>
          <w:sz w:val="28"/>
          <w:szCs w:val="28"/>
          <w:lang w:val="en-US" w:eastAsia="zh-CN" w:bidi="ar"/>
        </w:rPr>
        <w:t>》的规定；</w:t>
      </w:r>
      <w:r>
        <w:rPr>
          <w:rFonts w:hint="eastAsia" w:ascii="宋体" w:hAnsi="宋体" w:eastAsia="宋体" w:cs="宋体"/>
          <w:b w:val="0"/>
          <w:bCs w:val="0"/>
          <w:color w:val="auto"/>
          <w:kern w:val="0"/>
          <w:sz w:val="28"/>
          <w:szCs w:val="28"/>
          <w:lang w:val="en-US" w:eastAsia="zh-CN" w:bidi="ar"/>
        </w:rPr>
        <w:t>⑤</w:t>
      </w:r>
      <w:r>
        <w:rPr>
          <w:rFonts w:hint="eastAsia" w:ascii="宋体" w:hAnsi="宋体" w:eastAsia="宋体" w:cs="宋体"/>
          <w:color w:val="000000"/>
          <w:kern w:val="0"/>
          <w:sz w:val="28"/>
          <w:szCs w:val="28"/>
          <w:lang w:val="en-US" w:eastAsia="zh-CN" w:bidi="ar"/>
        </w:rPr>
        <w:t>其他。</w:t>
      </w:r>
    </w:p>
    <w:p w14:paraId="7B6478E4">
      <w:pPr>
        <w:keepNext w:val="0"/>
        <w:keepLines w:val="0"/>
        <w:widowControl/>
        <w:suppressLineNumbers w:val="0"/>
        <w:ind w:firstLine="560" w:firstLineChars="200"/>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color w:val="FF0000"/>
          <w:kern w:val="0"/>
          <w:sz w:val="28"/>
          <w:szCs w:val="28"/>
          <w:lang w:val="en-US" w:eastAsia="zh-CN" w:bidi="ar"/>
        </w:rPr>
        <w:t>维修（护）费</w:t>
      </w:r>
      <w:r>
        <w:rPr>
          <w:rFonts w:hint="eastAsia" w:ascii="宋体" w:hAnsi="宋体" w:eastAsia="宋体" w:cs="宋体"/>
          <w:b w:val="0"/>
          <w:bCs w:val="0"/>
          <w:color w:val="000000"/>
          <w:kern w:val="0"/>
          <w:sz w:val="28"/>
          <w:szCs w:val="28"/>
          <w:lang w:val="en-US" w:eastAsia="zh-CN" w:bidi="ar"/>
        </w:rPr>
        <w:t>开支范围：科研教学设备维修费（包括科研教学仪器设备的经常维护修理费）。所需材料：①事前的审批单；②发票及维修清单；③合同或协议（视情况需要）；④验收单；⑤</w:t>
      </w:r>
      <w:r>
        <w:rPr>
          <w:rFonts w:hint="eastAsia" w:ascii="宋体" w:hAnsi="宋体" w:eastAsia="宋体" w:cs="宋体"/>
          <w:color w:val="000000"/>
          <w:kern w:val="0"/>
          <w:sz w:val="28"/>
          <w:szCs w:val="28"/>
          <w:lang w:val="en-US" w:eastAsia="zh-CN" w:bidi="ar"/>
        </w:rPr>
        <w:t>维修维护金额超过1万元的，应签订合同，对公转账；⑥</w:t>
      </w:r>
      <w:r>
        <w:rPr>
          <w:rFonts w:hint="eastAsia" w:ascii="宋体" w:hAnsi="宋体" w:eastAsia="宋体" w:cs="宋体"/>
          <w:b w:val="0"/>
          <w:bCs w:val="0"/>
          <w:color w:val="auto"/>
          <w:kern w:val="0"/>
          <w:sz w:val="28"/>
          <w:szCs w:val="28"/>
          <w:lang w:val="en-US" w:eastAsia="zh-CN" w:bidi="ar"/>
        </w:rPr>
        <w:t>其他。</w:t>
      </w:r>
    </w:p>
    <w:p w14:paraId="3FF7416F">
      <w:pPr>
        <w:keepNext w:val="0"/>
        <w:keepLines w:val="0"/>
        <w:widowControl/>
        <w:suppressLineNumbers w:val="0"/>
        <w:ind w:firstLine="560" w:firstLineChars="200"/>
        <w:jc w:val="left"/>
        <w:rPr>
          <w:sz w:val="28"/>
          <w:szCs w:val="28"/>
        </w:rPr>
      </w:pPr>
      <w:r>
        <w:rPr>
          <w:rFonts w:hint="eastAsia" w:ascii="宋体" w:hAnsi="宋体" w:eastAsia="宋体" w:cs="宋体"/>
          <w:color w:val="FF0000"/>
          <w:kern w:val="0"/>
          <w:sz w:val="28"/>
          <w:szCs w:val="28"/>
          <w:lang w:val="en-US" w:eastAsia="zh-CN" w:bidi="ar"/>
        </w:rPr>
        <w:t>租赁费</w:t>
      </w:r>
      <w:r>
        <w:rPr>
          <w:rFonts w:hint="eastAsia" w:ascii="宋体" w:hAnsi="宋体" w:eastAsia="宋体" w:cs="宋体"/>
          <w:color w:val="000000"/>
          <w:kern w:val="0"/>
          <w:sz w:val="28"/>
          <w:szCs w:val="28"/>
          <w:lang w:val="en-US" w:eastAsia="zh-CN" w:bidi="ar"/>
        </w:rPr>
        <w:t>开支范围：</w:t>
      </w:r>
      <w:r>
        <w:rPr>
          <w:rFonts w:hint="eastAsia" w:ascii="宋体" w:hAnsi="宋体" w:eastAsia="宋体" w:cs="宋体"/>
          <w:b w:val="0"/>
          <w:bCs w:val="0"/>
          <w:color w:val="000000"/>
          <w:kern w:val="0"/>
          <w:sz w:val="28"/>
          <w:szCs w:val="28"/>
          <w:lang w:val="en-US" w:eastAsia="zh-CN" w:bidi="ar"/>
        </w:rPr>
        <w:t>因科研需要发生的租赁费支出。所需材料：①事前的审批单（大型设备的租赁）；②发票、发票审核单及租赁清单；③合同或协议（视情况需要）；</w:t>
      </w:r>
      <w:r>
        <w:rPr>
          <w:rFonts w:hint="eastAsia" w:ascii="宋体" w:hAnsi="宋体" w:eastAsia="宋体" w:cs="宋体"/>
          <w:b/>
          <w:bCs/>
          <w:color w:val="FF0000"/>
          <w:kern w:val="0"/>
          <w:sz w:val="28"/>
          <w:szCs w:val="28"/>
          <w:lang w:val="en-US" w:eastAsia="zh-CN" w:bidi="ar"/>
        </w:rPr>
        <w:t>④其租赁费金额超过1万元的，应签订合同，对公转账；</w:t>
      </w:r>
      <w:r>
        <w:rPr>
          <w:rFonts w:hint="eastAsia" w:ascii="宋体" w:hAnsi="宋体" w:eastAsia="宋体" w:cs="宋体"/>
          <w:b w:val="0"/>
          <w:bCs w:val="0"/>
          <w:color w:val="000000"/>
          <w:kern w:val="0"/>
          <w:sz w:val="28"/>
          <w:szCs w:val="28"/>
          <w:lang w:val="en-US" w:eastAsia="zh-CN" w:bidi="ar"/>
        </w:rPr>
        <w:t>⑤其他。</w:t>
      </w:r>
      <w:r>
        <w:rPr>
          <w:rFonts w:hint="eastAsia" w:ascii="宋体" w:hAnsi="宋体" w:eastAsia="宋体" w:cs="宋体"/>
          <w:color w:val="000000"/>
          <w:kern w:val="0"/>
          <w:sz w:val="28"/>
          <w:szCs w:val="28"/>
          <w:lang w:val="en-US" w:eastAsia="zh-CN" w:bidi="ar"/>
        </w:rPr>
        <w:t xml:space="preserve"> </w:t>
      </w:r>
    </w:p>
    <w:p w14:paraId="1A8B378F">
      <w:pPr>
        <w:keepNext w:val="0"/>
        <w:keepLines w:val="0"/>
        <w:widowControl/>
        <w:suppressLineNumbers w:val="0"/>
        <w:ind w:firstLine="560" w:firstLineChars="200"/>
        <w:jc w:val="left"/>
        <w:rPr>
          <w:rFonts w:hint="default" w:ascii="宋体" w:hAnsi="宋体" w:eastAsia="宋体" w:cs="宋体"/>
          <w:b w:val="0"/>
          <w:bCs w:val="0"/>
          <w:sz w:val="28"/>
          <w:szCs w:val="28"/>
          <w:lang w:val="en-US" w:eastAsia="zh-CN"/>
        </w:rPr>
      </w:pPr>
      <w:r>
        <w:rPr>
          <w:rFonts w:hint="eastAsia" w:ascii="宋体" w:hAnsi="宋体" w:eastAsia="宋体" w:cs="宋体"/>
          <w:color w:val="FF0000"/>
          <w:kern w:val="0"/>
          <w:sz w:val="28"/>
          <w:szCs w:val="28"/>
          <w:lang w:val="en-US" w:eastAsia="zh-CN" w:bidi="ar"/>
        </w:rPr>
        <w:t>会议费</w:t>
      </w:r>
      <w:r>
        <w:rPr>
          <w:rFonts w:hint="eastAsia" w:ascii="宋体" w:hAnsi="宋体" w:eastAsia="宋体" w:cs="宋体"/>
          <w:color w:val="000000"/>
          <w:kern w:val="0"/>
          <w:sz w:val="28"/>
          <w:szCs w:val="28"/>
          <w:lang w:val="en-US" w:eastAsia="zh-CN" w:bidi="ar"/>
        </w:rPr>
        <w:t>开支范围：举办科研会议过程中发生的住宿费、伙食费、会议室租金、交通费、文件印刷费、办公文具、医药费等。交通费是指用于会议代表接送站,以及会议统一组织的代表考察、调研等发生的交通支出。所需材料</w:t>
      </w:r>
      <w:r>
        <w:rPr>
          <w:rFonts w:hint="eastAsia" w:ascii="宋体" w:hAnsi="宋体" w:eastAsia="宋体" w:cs="宋体"/>
          <w:b w:val="0"/>
          <w:bCs w:val="0"/>
          <w:color w:val="auto"/>
          <w:kern w:val="0"/>
          <w:sz w:val="28"/>
          <w:szCs w:val="28"/>
          <w:lang w:val="en-US" w:eastAsia="zh-CN" w:bidi="ar"/>
        </w:rPr>
        <w:t>：</w:t>
      </w:r>
      <w:r>
        <w:rPr>
          <w:rFonts w:hint="eastAsia" w:ascii="宋体" w:hAnsi="宋体" w:eastAsia="宋体" w:cs="宋体"/>
          <w:b/>
          <w:bCs/>
          <w:color w:val="FF0000"/>
          <w:kern w:val="0"/>
          <w:sz w:val="28"/>
          <w:szCs w:val="28"/>
          <w:lang w:val="en-US" w:eastAsia="zh-CN" w:bidi="ar"/>
        </w:rPr>
        <w:t>①各类费用的票据（如委托会务公司承办会议，须附委托协议或合同及由会务公司开支的费用的票据复印件）；发票、发票审核单；②会议通知；③实际参会人员签到表（原件）；④会议现场的照片；⑤支付参会专家的咨询费、劳务费、讲课费等会议劳务费，发放应采取银行转账等非现金方式支付，并依法缴纳个人所得税，学校有工资收入的会议工作人员不得从会议费中开支劳务费。</w:t>
      </w:r>
      <w:r>
        <w:rPr>
          <w:rFonts w:hint="eastAsia" w:ascii="宋体" w:hAnsi="宋体" w:eastAsia="宋体" w:cs="宋体"/>
          <w:color w:val="000000"/>
          <w:kern w:val="0"/>
          <w:sz w:val="28"/>
          <w:szCs w:val="28"/>
          <w:lang w:val="en-US" w:eastAsia="zh-CN" w:bidi="ar"/>
        </w:rPr>
        <w:t>⑥</w:t>
      </w:r>
      <w:r>
        <w:rPr>
          <w:rFonts w:hint="eastAsia" w:ascii="宋体" w:hAnsi="宋体" w:eastAsia="宋体" w:cs="宋体"/>
          <w:b w:val="0"/>
          <w:bCs w:val="0"/>
          <w:color w:val="000000"/>
          <w:kern w:val="0"/>
          <w:sz w:val="28"/>
          <w:szCs w:val="28"/>
          <w:lang w:val="en-US" w:eastAsia="zh-CN" w:bidi="ar"/>
        </w:rPr>
        <w:t>标准按照《</w:t>
      </w:r>
      <w:r>
        <w:rPr>
          <w:rFonts w:hint="eastAsia" w:ascii="宋体" w:hAnsi="宋体" w:eastAsia="宋体" w:cs="宋体"/>
          <w:b w:val="0"/>
          <w:bCs w:val="0"/>
          <w:sz w:val="28"/>
          <w:szCs w:val="28"/>
          <w:lang w:val="en-US" w:eastAsia="zh-CN"/>
        </w:rPr>
        <w:t>四川传媒学院会议费管理办法</w:t>
      </w:r>
      <w:r>
        <w:rPr>
          <w:rFonts w:hint="eastAsia" w:ascii="宋体" w:hAnsi="宋体" w:eastAsia="宋体" w:cs="宋体"/>
          <w:b w:val="0"/>
          <w:bCs w:val="0"/>
          <w:color w:val="000000"/>
          <w:kern w:val="0"/>
          <w:sz w:val="28"/>
          <w:szCs w:val="28"/>
          <w:lang w:val="en-US" w:eastAsia="zh-CN" w:bidi="ar"/>
        </w:rPr>
        <w:t>》的规定；</w:t>
      </w:r>
      <w:r>
        <w:rPr>
          <w:rFonts w:hint="eastAsia" w:ascii="宋体" w:hAnsi="宋体" w:eastAsia="宋体" w:cs="宋体"/>
          <w:color w:val="000000"/>
          <w:kern w:val="0"/>
          <w:sz w:val="28"/>
          <w:szCs w:val="28"/>
          <w:lang w:val="en-US" w:eastAsia="zh-CN" w:bidi="ar"/>
        </w:rPr>
        <w:t>⑦其他。</w:t>
      </w:r>
    </w:p>
    <w:p w14:paraId="3952AD77">
      <w:pPr>
        <w:numPr>
          <w:ilvl w:val="0"/>
          <w:numId w:val="0"/>
        </w:numPr>
        <w:ind w:firstLine="560" w:firstLineChars="200"/>
        <w:jc w:val="both"/>
        <w:rPr>
          <w:rFonts w:hint="default" w:ascii="宋体" w:hAnsi="宋体" w:eastAsia="宋体" w:cs="宋体"/>
          <w:color w:val="000000"/>
          <w:kern w:val="0"/>
          <w:sz w:val="28"/>
          <w:szCs w:val="28"/>
          <w:lang w:val="en-US" w:eastAsia="zh-CN" w:bidi="ar"/>
        </w:rPr>
      </w:pPr>
      <w:r>
        <w:rPr>
          <w:rFonts w:hint="eastAsia" w:ascii="宋体" w:hAnsi="宋体" w:eastAsia="宋体" w:cs="宋体"/>
          <w:color w:val="FF0000"/>
          <w:kern w:val="0"/>
          <w:sz w:val="28"/>
          <w:szCs w:val="28"/>
          <w:lang w:val="en-US" w:eastAsia="zh-CN" w:bidi="ar"/>
        </w:rPr>
        <w:t>培训费</w:t>
      </w:r>
      <w:r>
        <w:rPr>
          <w:rFonts w:hint="eastAsia" w:ascii="宋体" w:hAnsi="宋体" w:eastAsia="宋体" w:cs="宋体"/>
          <w:color w:val="000000"/>
          <w:kern w:val="0"/>
          <w:sz w:val="28"/>
          <w:szCs w:val="28"/>
          <w:lang w:val="en-US" w:eastAsia="zh-CN" w:bidi="ar"/>
        </w:rPr>
        <w:t>开支范围：开展培训直接发生的各项费用支出，包括师资费、住宿费、伙食费、培训场地费、讲课费、培训资料费、交通费、其他费用。所需材料：①发票、发票审核单；②经批准的培训申请表；③培训通知；④实际参训人员签到表；⑤其他。</w:t>
      </w:r>
    </w:p>
    <w:p w14:paraId="715C32B8">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FF0000"/>
          <w:kern w:val="0"/>
          <w:sz w:val="28"/>
          <w:szCs w:val="28"/>
          <w:lang w:val="en-US" w:eastAsia="zh-CN" w:bidi="ar"/>
        </w:rPr>
        <w:t>科研材料</w:t>
      </w:r>
      <w:r>
        <w:rPr>
          <w:rFonts w:hint="eastAsia" w:ascii="宋体" w:hAnsi="宋体" w:eastAsia="宋体" w:cs="宋体"/>
          <w:color w:val="000000"/>
          <w:kern w:val="0"/>
          <w:sz w:val="28"/>
          <w:szCs w:val="28"/>
          <w:lang w:val="en-US" w:eastAsia="zh-CN" w:bidi="ar"/>
        </w:rPr>
        <w:t>开支范围：材料费：指日常研究过程中消耗的各种原材料等费用；低值易耗品：指日常研究过程中消耗的价值较低，且易于损坏，需经常进行更换的材料等；其他支出等。所需材料：①发票、发票审核单；②清单（视情况需要）；③入库单</w:t>
      </w:r>
      <w:r>
        <w:rPr>
          <w:rFonts w:hint="eastAsia" w:ascii="宋体" w:hAnsi="宋体" w:eastAsia="宋体" w:cs="宋体"/>
          <w:color w:val="auto"/>
          <w:kern w:val="0"/>
          <w:sz w:val="28"/>
          <w:szCs w:val="28"/>
          <w:lang w:val="en-US" w:eastAsia="zh-CN" w:bidi="ar"/>
        </w:rPr>
        <w:t>（视情况需要，</w:t>
      </w:r>
      <w:r>
        <w:rPr>
          <w:rFonts w:hint="eastAsia" w:ascii="宋体" w:hAnsi="宋体" w:eastAsia="宋体" w:cs="宋体"/>
          <w:sz w:val="28"/>
          <w:szCs w:val="28"/>
          <w:lang w:val="en-US" w:eastAsia="zh-CN"/>
        </w:rPr>
        <w:t>单次采购（或者单张发票）在100元以下的，不用办理出入库领用手续；单次采购（或者单张发票）在100元以上的，应在实验室与设备管理处办理出入库领用手续</w:t>
      </w:r>
      <w:r>
        <w:rPr>
          <w:rFonts w:hint="eastAsia" w:ascii="宋体" w:hAnsi="宋体" w:eastAsia="宋体" w:cs="宋体"/>
          <w:color w:val="auto"/>
          <w:kern w:val="0"/>
          <w:sz w:val="28"/>
          <w:szCs w:val="28"/>
          <w:lang w:val="en-US" w:eastAsia="zh-CN" w:bidi="ar"/>
        </w:rPr>
        <w:t>）</w:t>
      </w:r>
      <w:r>
        <w:rPr>
          <w:rFonts w:hint="eastAsia" w:ascii="宋体" w:hAnsi="宋体" w:eastAsia="宋体" w:cs="宋体"/>
          <w:color w:val="000000"/>
          <w:kern w:val="0"/>
          <w:sz w:val="28"/>
          <w:szCs w:val="28"/>
          <w:lang w:val="en-US" w:eastAsia="zh-CN" w:bidi="ar"/>
        </w:rPr>
        <w:t>；④ 材料费用金额超过1万元的，应签订合同，对公转账；⑤其他。</w:t>
      </w:r>
    </w:p>
    <w:p w14:paraId="7BAD1325">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FF0000"/>
          <w:kern w:val="0"/>
          <w:sz w:val="28"/>
          <w:szCs w:val="28"/>
          <w:lang w:val="en-US" w:eastAsia="zh-CN" w:bidi="ar"/>
        </w:rPr>
        <w:t>学生活动费</w:t>
      </w:r>
      <w:r>
        <w:rPr>
          <w:rFonts w:hint="eastAsia" w:ascii="宋体" w:hAnsi="宋体" w:eastAsia="宋体" w:cs="宋体"/>
          <w:color w:val="000000"/>
          <w:kern w:val="0"/>
          <w:sz w:val="28"/>
          <w:szCs w:val="28"/>
          <w:lang w:val="en-US" w:eastAsia="zh-CN" w:bidi="ar"/>
        </w:rPr>
        <w:t>开支范围：学生开展活动过程中发生的费用支出。</w:t>
      </w:r>
    </w:p>
    <w:p w14:paraId="468D7C65">
      <w:pPr>
        <w:keepNext w:val="0"/>
        <w:keepLines w:val="0"/>
        <w:widowControl/>
        <w:suppressLineNumbers w:val="0"/>
        <w:ind w:firstLine="560" w:firstLineChars="200"/>
        <w:jc w:val="left"/>
        <w:rPr>
          <w:rFonts w:hint="default" w:ascii="宋体" w:hAnsi="宋体" w:eastAsia="宋体" w:cs="宋体"/>
          <w:b w:val="0"/>
          <w:bCs w:val="0"/>
          <w:sz w:val="28"/>
          <w:szCs w:val="28"/>
          <w:lang w:val="en-US" w:eastAsia="zh-CN"/>
        </w:rPr>
      </w:pPr>
      <w:r>
        <w:rPr>
          <w:rFonts w:hint="eastAsia" w:ascii="宋体" w:hAnsi="宋体" w:eastAsia="宋体" w:cs="宋体"/>
          <w:color w:val="auto"/>
          <w:kern w:val="0"/>
          <w:sz w:val="28"/>
          <w:szCs w:val="28"/>
          <w:lang w:val="en-US" w:eastAsia="zh-CN" w:bidi="ar"/>
        </w:rPr>
        <w:t>所需材料①申请审批资料；②发票、发票审核单；③清单（视情况需要）；④活动图片；⑤标准按照《四川传媒学院学生活动经费管理办法（试行）》；⑥ 学生活动中涉及有租赁费、制作费用的，金额在1万元以上的，应签订合同，对公转账；</w:t>
      </w:r>
      <w:r>
        <w:rPr>
          <w:rFonts w:hint="eastAsia" w:ascii="宋体" w:hAnsi="宋体" w:eastAsia="宋体" w:cs="宋体"/>
          <w:color w:val="000000"/>
          <w:kern w:val="0"/>
          <w:sz w:val="28"/>
          <w:szCs w:val="28"/>
          <w:lang w:val="en-US" w:eastAsia="zh-CN" w:bidi="ar"/>
        </w:rPr>
        <w:t>⑦其他。</w:t>
      </w:r>
    </w:p>
    <w:p w14:paraId="7D72824E">
      <w:pPr>
        <w:keepNext w:val="0"/>
        <w:keepLines w:val="0"/>
        <w:widowControl/>
        <w:suppressLineNumbers w:val="0"/>
        <w:ind w:firstLine="560" w:firstLineChars="200"/>
        <w:jc w:val="left"/>
        <w:rPr>
          <w:rFonts w:hint="eastAsia" w:ascii="宋体" w:hAnsi="宋体" w:eastAsia="宋体" w:cs="宋体"/>
          <w:color w:val="auto"/>
          <w:kern w:val="0"/>
          <w:sz w:val="28"/>
          <w:szCs w:val="28"/>
          <w:lang w:val="en-US" w:eastAsia="zh-CN" w:bidi="ar"/>
        </w:rPr>
      </w:pPr>
    </w:p>
    <w:p w14:paraId="58CC3B34">
      <w:pPr>
        <w:keepNext w:val="0"/>
        <w:keepLines w:val="0"/>
        <w:widowControl/>
        <w:suppressLineNumbers w:val="0"/>
        <w:ind w:firstLine="560" w:firstLineChars="200"/>
        <w:jc w:val="left"/>
        <w:rPr>
          <w:rFonts w:hint="default" w:ascii="宋体" w:hAnsi="宋体" w:eastAsia="宋体" w:cs="宋体"/>
          <w:b w:val="0"/>
          <w:bCs w:val="0"/>
          <w:color w:val="000000"/>
          <w:kern w:val="0"/>
          <w:sz w:val="28"/>
          <w:szCs w:val="28"/>
          <w:lang w:val="en-US" w:eastAsia="zh-CN" w:bidi="ar"/>
        </w:rPr>
      </w:pPr>
      <w:r>
        <w:rPr>
          <w:rFonts w:hint="eastAsia" w:ascii="宋体" w:hAnsi="宋体" w:eastAsia="宋体" w:cs="宋体"/>
          <w:color w:val="FF0000"/>
          <w:kern w:val="0"/>
          <w:sz w:val="28"/>
          <w:szCs w:val="28"/>
          <w:lang w:val="en-US" w:eastAsia="zh-CN" w:bidi="ar"/>
        </w:rPr>
        <w:t xml:space="preserve"> </w:t>
      </w:r>
      <w:r>
        <w:rPr>
          <w:rFonts w:hint="eastAsia" w:ascii="宋体" w:hAnsi="宋体" w:eastAsia="宋体" w:cs="宋体"/>
          <w:b w:val="0"/>
          <w:bCs w:val="0"/>
          <w:color w:val="FF0000"/>
          <w:kern w:val="0"/>
          <w:sz w:val="28"/>
          <w:szCs w:val="28"/>
          <w:lang w:val="en-US" w:eastAsia="zh-CN" w:bidi="ar"/>
        </w:rPr>
        <w:t>图书购置费</w:t>
      </w:r>
      <w:r>
        <w:rPr>
          <w:rFonts w:hint="eastAsia" w:ascii="宋体" w:hAnsi="宋体" w:eastAsia="宋体" w:cs="宋体"/>
          <w:b w:val="0"/>
          <w:bCs w:val="0"/>
          <w:color w:val="000000"/>
          <w:kern w:val="0"/>
          <w:sz w:val="28"/>
          <w:szCs w:val="28"/>
          <w:lang w:val="en-US" w:eastAsia="zh-CN" w:bidi="ar"/>
        </w:rPr>
        <w:t>开支范围：印刷型文献（如图书、报纸、连续出版物、特种文献等）</w:t>
      </w:r>
      <w:r>
        <w:rPr>
          <w:rFonts w:hint="eastAsia" w:ascii="宋体" w:hAnsi="宋体" w:eastAsia="宋体" w:cs="宋体"/>
          <w:color w:val="000000"/>
          <w:kern w:val="0"/>
          <w:sz w:val="28"/>
          <w:szCs w:val="28"/>
          <w:lang w:val="en-US" w:eastAsia="zh-CN" w:bidi="ar"/>
        </w:rPr>
        <w:t>；</w:t>
      </w:r>
      <w:r>
        <w:rPr>
          <w:rFonts w:hint="eastAsia" w:ascii="宋体" w:hAnsi="宋体" w:eastAsia="宋体" w:cs="宋体"/>
          <w:b w:val="0"/>
          <w:bCs w:val="0"/>
          <w:color w:val="000000"/>
          <w:kern w:val="0"/>
          <w:sz w:val="28"/>
          <w:szCs w:val="28"/>
          <w:lang w:val="en-US" w:eastAsia="zh-CN" w:bidi="ar"/>
        </w:rPr>
        <w:t>电子文献（如磁盘、光盘、电子图书、支撑平台和各类数据库等）、各种视听文献和视频文献（如讲座、影视等）等。所需材料：①发票、发票审核单；②清单（视情况需要）</w:t>
      </w:r>
      <w:r>
        <w:rPr>
          <w:rFonts w:hint="eastAsia" w:ascii="宋体" w:hAnsi="宋体" w:eastAsia="宋体" w:cs="宋体"/>
          <w:b/>
          <w:bCs/>
          <w:color w:val="FF0000"/>
          <w:kern w:val="0"/>
          <w:sz w:val="28"/>
          <w:szCs w:val="28"/>
          <w:lang w:val="en-US" w:eastAsia="zh-CN" w:bidi="ar"/>
        </w:rPr>
        <w:t>；③购买印刷型文献等单张发票金额 300 元（含）以上需要附图书明细清单，到校图书馆进行资产入库登记；</w:t>
      </w:r>
      <w:r>
        <w:rPr>
          <w:rFonts w:hint="eastAsia" w:ascii="宋体" w:hAnsi="宋体" w:eastAsia="宋体" w:cs="宋体"/>
          <w:color w:val="auto"/>
          <w:kern w:val="0"/>
          <w:sz w:val="28"/>
          <w:szCs w:val="28"/>
          <w:lang w:val="en-US" w:eastAsia="zh-CN" w:bidi="ar"/>
        </w:rPr>
        <w:t>④图书照片；⑤其他。</w:t>
      </w:r>
    </w:p>
    <w:p w14:paraId="2B562787">
      <w:pPr>
        <w:keepNext w:val="0"/>
        <w:keepLines w:val="0"/>
        <w:widowControl/>
        <w:suppressLineNumbers w:val="0"/>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b w:val="0"/>
          <w:bCs w:val="0"/>
          <w:color w:val="FF0000"/>
          <w:kern w:val="0"/>
          <w:sz w:val="28"/>
          <w:szCs w:val="28"/>
          <w:lang w:val="en-US" w:eastAsia="zh-CN" w:bidi="ar"/>
        </w:rPr>
        <w:t>论文版面费</w:t>
      </w:r>
      <w:r>
        <w:rPr>
          <w:rFonts w:hint="eastAsia" w:ascii="宋体" w:hAnsi="宋体" w:eastAsia="宋体" w:cs="宋体"/>
          <w:b w:val="0"/>
          <w:bCs w:val="0"/>
          <w:color w:val="000000"/>
          <w:kern w:val="0"/>
          <w:sz w:val="28"/>
          <w:szCs w:val="28"/>
          <w:lang w:val="en-US" w:eastAsia="zh-CN" w:bidi="ar"/>
        </w:rPr>
        <w:t>开支范围：发表论文所支付的审稿费以及论文版面费。</w:t>
      </w:r>
    </w:p>
    <w:p w14:paraId="6935AB8C">
      <w:pPr>
        <w:keepNext w:val="0"/>
        <w:keepLines w:val="0"/>
        <w:widowControl/>
        <w:suppressLineNumbers w:val="0"/>
        <w:jc w:val="left"/>
        <w:rPr>
          <w:rFonts w:hint="default"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所需材料：</w:t>
      </w:r>
      <w:r>
        <w:rPr>
          <w:rFonts w:hint="eastAsia" w:ascii="宋体" w:hAnsi="宋体" w:eastAsia="宋体" w:cs="宋体"/>
          <w:b/>
          <w:bCs/>
          <w:color w:val="FF0000"/>
          <w:kern w:val="0"/>
          <w:sz w:val="28"/>
          <w:szCs w:val="28"/>
          <w:lang w:val="en-US" w:eastAsia="zh-CN" w:bidi="ar"/>
        </w:rPr>
        <w:t>①发票、发票审核单；②用稿通知书或者发表论文的杂志及目录；③ 外文的需要翻译件；</w:t>
      </w:r>
      <w:r>
        <w:rPr>
          <w:rFonts w:hint="eastAsia" w:ascii="宋体" w:hAnsi="宋体" w:eastAsia="宋体" w:cs="宋体"/>
          <w:color w:val="auto"/>
          <w:kern w:val="0"/>
          <w:sz w:val="28"/>
          <w:szCs w:val="28"/>
          <w:lang w:val="en-US" w:eastAsia="zh-CN" w:bidi="ar"/>
        </w:rPr>
        <w:t>④其他。</w:t>
      </w:r>
    </w:p>
    <w:p w14:paraId="47D101A0">
      <w:pPr>
        <w:keepNext w:val="0"/>
        <w:keepLines w:val="0"/>
        <w:widowControl/>
        <w:suppressLineNumbers w:val="0"/>
        <w:ind w:firstLine="560" w:firstLineChars="200"/>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FF0000"/>
          <w:kern w:val="0"/>
          <w:sz w:val="28"/>
          <w:szCs w:val="28"/>
          <w:lang w:val="en-US" w:eastAsia="zh-CN" w:bidi="ar"/>
        </w:rPr>
        <w:t>转拨业务费</w:t>
      </w:r>
      <w:r>
        <w:rPr>
          <w:rFonts w:hint="eastAsia" w:ascii="宋体" w:hAnsi="宋体" w:eastAsia="宋体" w:cs="宋体"/>
          <w:b w:val="0"/>
          <w:bCs w:val="0"/>
          <w:color w:val="auto"/>
          <w:kern w:val="0"/>
          <w:sz w:val="28"/>
          <w:szCs w:val="28"/>
          <w:lang w:val="en-US" w:eastAsia="zh-CN" w:bidi="ar"/>
        </w:rPr>
        <w:t>开支范围：</w:t>
      </w:r>
      <w:r>
        <w:rPr>
          <w:rFonts w:hint="eastAsia" w:ascii="宋体" w:hAnsi="宋体" w:eastAsia="宋体" w:cs="宋体"/>
          <w:b w:val="0"/>
          <w:bCs w:val="0"/>
          <w:color w:val="000000"/>
          <w:kern w:val="0"/>
          <w:sz w:val="28"/>
          <w:szCs w:val="28"/>
          <w:lang w:val="en-US" w:eastAsia="zh-CN" w:bidi="ar"/>
        </w:rPr>
        <w:t xml:space="preserve">项目在研究过程中，因与外单位发生协作关系而需转出协作经费的，必须事先提出书面申请，项目负责人填 </w:t>
      </w:r>
    </w:p>
    <w:p w14:paraId="2A17418A">
      <w:pPr>
        <w:keepNext w:val="0"/>
        <w:keepLines w:val="0"/>
        <w:widowControl/>
        <w:suppressLineNumbers w:val="0"/>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 xml:space="preserve">写《四川传媒学院科研经费转拨申请表》，经科研管理部门审核批准后方可办理转出手续。转出经费协作单位需提供正式财务票据。 </w:t>
      </w:r>
    </w:p>
    <w:p w14:paraId="3613EE01">
      <w:pPr>
        <w:keepNext w:val="0"/>
        <w:keepLines w:val="0"/>
        <w:widowControl/>
        <w:suppressLineNumbers w:val="0"/>
        <w:ind w:firstLine="560" w:firstLineChars="200"/>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3、劳务费：</w:t>
      </w:r>
    </w:p>
    <w:p w14:paraId="30F85D6A">
      <w:pPr>
        <w:keepNext w:val="0"/>
        <w:keepLines w:val="0"/>
        <w:widowControl/>
        <w:suppressLineNumbers w:val="0"/>
        <w:ind w:firstLine="280" w:firstLineChars="100"/>
        <w:jc w:val="left"/>
        <w:rPr>
          <w:rFonts w:hint="eastAsia" w:ascii="宋体" w:hAnsi="宋体" w:eastAsia="宋体" w:cs="宋体"/>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（1）</w:t>
      </w:r>
      <w:r>
        <w:rPr>
          <w:rFonts w:hint="eastAsia" w:ascii="宋体" w:hAnsi="宋体" w:eastAsia="宋体" w:cs="宋体"/>
          <w:color w:val="000000"/>
          <w:kern w:val="0"/>
          <w:sz w:val="28"/>
          <w:szCs w:val="28"/>
          <w:lang w:val="en-US" w:eastAsia="zh-CN" w:bidi="ar"/>
        </w:rPr>
        <w:t>开支范围：指在科研实施过程中支付给参与科研项目的学生、科研辅助人员、校外研究人员等的劳务费用，以及支付给临时聘请的咨询专家的费用等。劳务费应当结合当地实际以及相关人员参与科研的全时工作时间等因素，合理确定。</w:t>
      </w:r>
    </w:p>
    <w:p w14:paraId="5C32C4D0">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（2）所</w:t>
      </w:r>
      <w:r>
        <w:rPr>
          <w:rFonts w:hint="eastAsia" w:ascii="宋体" w:hAnsi="宋体" w:eastAsia="宋体" w:cs="宋体"/>
          <w:color w:val="000000"/>
          <w:kern w:val="0"/>
          <w:sz w:val="28"/>
          <w:szCs w:val="28"/>
          <w:lang w:val="en-US" w:eastAsia="zh-CN" w:bidi="ar"/>
        </w:rPr>
        <w:t>需材料：①填写四川传媒学院科研项目劳务费发放表（校外人员等）；②支付的劳务费，发放应采取银行转账等非现金方式支付，并依法缴纳个人所得税。</w:t>
      </w:r>
    </w:p>
    <w:p w14:paraId="0BA29AB7">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4、绩效支出：</w:t>
      </w:r>
    </w:p>
    <w:p w14:paraId="567EC824">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（1）</w:t>
      </w:r>
      <w:r>
        <w:rPr>
          <w:rFonts w:hint="eastAsia" w:ascii="宋体" w:hAnsi="宋体" w:eastAsia="宋体" w:cs="宋体"/>
          <w:color w:val="000000"/>
          <w:kern w:val="0"/>
          <w:sz w:val="28"/>
          <w:szCs w:val="28"/>
          <w:lang w:val="en-US" w:eastAsia="zh-CN" w:bidi="ar"/>
        </w:rPr>
        <w:t>开支范围：是指为了提高科研工作绩效，对科研创新绩效业绩作出贡献的研究人员实施的绩效奖励。绩效支出发放对象为参与项目研究工作并对总体目标作出贡献的项目组成员。</w:t>
      </w:r>
    </w:p>
    <w:p w14:paraId="7289EBB6">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（2）所</w:t>
      </w:r>
      <w:r>
        <w:rPr>
          <w:rFonts w:hint="eastAsia" w:ascii="宋体" w:hAnsi="宋体" w:eastAsia="宋体" w:cs="宋体"/>
          <w:color w:val="000000"/>
          <w:kern w:val="0"/>
          <w:sz w:val="28"/>
          <w:szCs w:val="28"/>
          <w:lang w:val="en-US" w:eastAsia="zh-CN" w:bidi="ar"/>
        </w:rPr>
        <w:t>需材料：①填写四川传媒学院科研项目绩效工资发放表（校内人员）；②支付的绩效，合并工资发放，并依法缴纳个人所得税。</w:t>
      </w:r>
    </w:p>
    <w:p w14:paraId="70023DA1">
      <w:pPr>
        <w:keepNext w:val="0"/>
        <w:keepLines w:val="0"/>
        <w:widowControl/>
        <w:suppressLineNumbers w:val="0"/>
        <w:jc w:val="left"/>
        <w:rPr>
          <w:rFonts w:hint="eastAsia" w:ascii="宋体" w:hAnsi="宋体" w:eastAsia="宋体" w:cs="宋体"/>
          <w:b w:val="0"/>
          <w:bCs w:val="0"/>
          <w:color w:val="000000"/>
          <w:kern w:val="0"/>
          <w:sz w:val="28"/>
          <w:szCs w:val="28"/>
          <w:lang w:val="en-US" w:eastAsia="zh-CN" w:bidi="ar"/>
        </w:rPr>
      </w:pPr>
    </w:p>
    <w:p w14:paraId="4525BA87">
      <w:pPr>
        <w:keepNext w:val="0"/>
        <w:keepLines w:val="0"/>
        <w:widowControl/>
        <w:suppressLineNumbers w:val="0"/>
        <w:jc w:val="left"/>
        <w:rPr>
          <w:rFonts w:hint="default"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 xml:space="preserve">   </w:t>
      </w:r>
      <w:r>
        <w:rPr>
          <w:rFonts w:hint="eastAsia" w:ascii="宋体" w:hAnsi="宋体" w:eastAsia="宋体" w:cs="宋体"/>
          <w:b w:val="0"/>
          <w:bCs w:val="0"/>
          <w:color w:val="FF0000"/>
          <w:kern w:val="0"/>
          <w:sz w:val="28"/>
          <w:szCs w:val="28"/>
          <w:lang w:val="en-US" w:eastAsia="zh-CN" w:bidi="ar"/>
        </w:rPr>
        <w:t xml:space="preserve"> 注意：</w:t>
      </w:r>
      <w:r>
        <w:rPr>
          <w:rFonts w:hint="eastAsia" w:ascii="宋体" w:hAnsi="宋体" w:eastAsia="宋体" w:cs="宋体"/>
          <w:b/>
          <w:bCs/>
          <w:color w:val="FF0000"/>
          <w:kern w:val="0"/>
          <w:sz w:val="28"/>
          <w:szCs w:val="28"/>
          <w:lang w:val="en-US" w:eastAsia="zh-CN" w:bidi="ar"/>
        </w:rPr>
        <w:t>1、1000元以下的垫付款，报销后可以打到老师预留的银行卡上。2、超过1000元的垫付款，报销时需要提供付款截图，付款截图上显示的收款单位应是开具发票的单位，不一致的需要提供加盖对方公章的说明。3、支付的制作费、设计费等服务类的业务，应提供验收单或者情况说明。</w:t>
      </w:r>
    </w:p>
    <w:p w14:paraId="58A86AE9">
      <w:pPr>
        <w:keepNext w:val="0"/>
        <w:keepLines w:val="0"/>
        <w:widowControl/>
        <w:suppressLineNumbers w:val="0"/>
        <w:jc w:val="left"/>
      </w:pPr>
    </w:p>
    <w:p w14:paraId="0BAEBF1E">
      <w:pPr>
        <w:keepNext w:val="0"/>
        <w:keepLines w:val="0"/>
        <w:widowControl/>
        <w:suppressLineNumbers w:val="0"/>
        <w:ind w:firstLine="560" w:firstLineChars="200"/>
        <w:jc w:val="left"/>
        <w:rPr>
          <w:rFonts w:hint="eastAsia" w:ascii="宋体" w:hAnsi="宋体" w:eastAsia="宋体" w:cs="宋体"/>
          <w:b w:val="0"/>
          <w:bCs w:val="0"/>
          <w:color w:val="000000"/>
          <w:kern w:val="0"/>
          <w:sz w:val="28"/>
          <w:szCs w:val="28"/>
          <w:lang w:val="en-US" w:eastAsia="zh-CN" w:bidi="ar"/>
        </w:rPr>
      </w:pPr>
      <w:bookmarkStart w:id="0" w:name="_GoBack"/>
      <w:bookmarkEnd w:id="0"/>
    </w:p>
    <w:p w14:paraId="019613A9">
      <w:pPr>
        <w:keepNext w:val="0"/>
        <w:keepLines w:val="0"/>
        <w:widowControl/>
        <w:suppressLineNumbers w:val="0"/>
        <w:ind w:firstLine="560" w:firstLineChars="200"/>
        <w:jc w:val="left"/>
        <w:rPr>
          <w:rFonts w:hint="default" w:ascii="宋体" w:hAnsi="宋体" w:eastAsia="宋体" w:cs="宋体"/>
          <w:b w:val="0"/>
          <w:bCs w:val="0"/>
          <w:color w:val="000000"/>
          <w:kern w:val="0"/>
          <w:sz w:val="28"/>
          <w:szCs w:val="28"/>
          <w:lang w:val="en-US" w:eastAsia="zh-CN" w:bidi="ar"/>
        </w:rPr>
      </w:pPr>
    </w:p>
    <w:p w14:paraId="302451A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 </w:t>
      </w:r>
    </w:p>
    <w:p w14:paraId="1E7BFB8D">
      <w:pPr>
        <w:keepNext w:val="0"/>
        <w:keepLines w:val="0"/>
        <w:widowControl/>
        <w:suppressLineNumbers w:val="0"/>
        <w:ind w:firstLine="560" w:firstLineChars="200"/>
        <w:jc w:val="left"/>
        <w:rPr>
          <w:rFonts w:hint="default" w:ascii="宋体" w:hAnsi="宋体" w:eastAsia="宋体" w:cs="宋体"/>
          <w:b w:val="0"/>
          <w:bCs w:val="0"/>
          <w:color w:val="000000"/>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FE599"/>
    <w:multiLevelType w:val="singleLevel"/>
    <w:tmpl w:val="9FBFE599"/>
    <w:lvl w:ilvl="0" w:tentative="0">
      <w:start w:val="1"/>
      <w:numFmt w:val="decimal"/>
      <w:suff w:val="nothing"/>
      <w:lvlText w:val="%1、"/>
      <w:lvlJc w:val="left"/>
    </w:lvl>
  </w:abstractNum>
  <w:abstractNum w:abstractNumId="1">
    <w:nsid w:val="DF4AD40A"/>
    <w:multiLevelType w:val="singleLevel"/>
    <w:tmpl w:val="DF4AD40A"/>
    <w:lvl w:ilvl="0" w:tentative="0">
      <w:start w:val="1"/>
      <w:numFmt w:val="decimal"/>
      <w:suff w:val="nothing"/>
      <w:lvlText w:val="%1、"/>
      <w:lvlJc w:val="left"/>
    </w:lvl>
  </w:abstractNum>
  <w:abstractNum w:abstractNumId="2">
    <w:nsid w:val="DFE8305C"/>
    <w:multiLevelType w:val="singleLevel"/>
    <w:tmpl w:val="DFE8305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YWQ4OTc4MDg1NTQ0NTExYTc4NDQ4ZTZiYmM5YTYifQ=="/>
  </w:docVars>
  <w:rsids>
    <w:rsidRoot w:val="00000000"/>
    <w:rsid w:val="003A0914"/>
    <w:rsid w:val="00A83AD0"/>
    <w:rsid w:val="00C30909"/>
    <w:rsid w:val="01101266"/>
    <w:rsid w:val="01FE4927"/>
    <w:rsid w:val="02E51888"/>
    <w:rsid w:val="04155647"/>
    <w:rsid w:val="05341DD6"/>
    <w:rsid w:val="06BF424C"/>
    <w:rsid w:val="06C9654B"/>
    <w:rsid w:val="07025EBA"/>
    <w:rsid w:val="09047592"/>
    <w:rsid w:val="096B1B3E"/>
    <w:rsid w:val="09802A0D"/>
    <w:rsid w:val="0A32543E"/>
    <w:rsid w:val="0A602577"/>
    <w:rsid w:val="0A6D7D71"/>
    <w:rsid w:val="0B57064C"/>
    <w:rsid w:val="0BDE58B4"/>
    <w:rsid w:val="0C436034"/>
    <w:rsid w:val="0CDD39D9"/>
    <w:rsid w:val="0D064164"/>
    <w:rsid w:val="0F61172A"/>
    <w:rsid w:val="0F72033F"/>
    <w:rsid w:val="102313C5"/>
    <w:rsid w:val="10476494"/>
    <w:rsid w:val="10B616C1"/>
    <w:rsid w:val="11600A7E"/>
    <w:rsid w:val="124E024F"/>
    <w:rsid w:val="124F64A1"/>
    <w:rsid w:val="12C20A5B"/>
    <w:rsid w:val="12D06C1C"/>
    <w:rsid w:val="13F007CA"/>
    <w:rsid w:val="13F21F6E"/>
    <w:rsid w:val="14867521"/>
    <w:rsid w:val="15147A9C"/>
    <w:rsid w:val="15913D5E"/>
    <w:rsid w:val="160A26DF"/>
    <w:rsid w:val="18890233"/>
    <w:rsid w:val="1A7032E6"/>
    <w:rsid w:val="1AEB6358"/>
    <w:rsid w:val="1B7A7441"/>
    <w:rsid w:val="1B9D5F8B"/>
    <w:rsid w:val="1C983880"/>
    <w:rsid w:val="1D3C5672"/>
    <w:rsid w:val="1D4E37F9"/>
    <w:rsid w:val="1D554554"/>
    <w:rsid w:val="1E984D2C"/>
    <w:rsid w:val="1F4B20C2"/>
    <w:rsid w:val="204F3A89"/>
    <w:rsid w:val="207417C9"/>
    <w:rsid w:val="20A81A90"/>
    <w:rsid w:val="20CF6026"/>
    <w:rsid w:val="214C2EA5"/>
    <w:rsid w:val="21635AC5"/>
    <w:rsid w:val="21A63C04"/>
    <w:rsid w:val="224474E9"/>
    <w:rsid w:val="23153332"/>
    <w:rsid w:val="23D270B1"/>
    <w:rsid w:val="247C7F84"/>
    <w:rsid w:val="24D3100E"/>
    <w:rsid w:val="24DE624F"/>
    <w:rsid w:val="24E94533"/>
    <w:rsid w:val="25A14A69"/>
    <w:rsid w:val="25FD7B6A"/>
    <w:rsid w:val="26283FB5"/>
    <w:rsid w:val="26950B2F"/>
    <w:rsid w:val="26C143E8"/>
    <w:rsid w:val="2765195D"/>
    <w:rsid w:val="27896E59"/>
    <w:rsid w:val="27C0293E"/>
    <w:rsid w:val="28FB4835"/>
    <w:rsid w:val="29173BCF"/>
    <w:rsid w:val="29177195"/>
    <w:rsid w:val="29E532C6"/>
    <w:rsid w:val="29F179E6"/>
    <w:rsid w:val="2A4F329C"/>
    <w:rsid w:val="2B001316"/>
    <w:rsid w:val="2BC031B7"/>
    <w:rsid w:val="2D0025B4"/>
    <w:rsid w:val="2D462F1F"/>
    <w:rsid w:val="2DA366E8"/>
    <w:rsid w:val="2DFF6B75"/>
    <w:rsid w:val="2EF467DF"/>
    <w:rsid w:val="30DC319E"/>
    <w:rsid w:val="322B6BBD"/>
    <w:rsid w:val="32390A4E"/>
    <w:rsid w:val="324E7476"/>
    <w:rsid w:val="33323549"/>
    <w:rsid w:val="35387B70"/>
    <w:rsid w:val="3583177B"/>
    <w:rsid w:val="35926521"/>
    <w:rsid w:val="35987A4D"/>
    <w:rsid w:val="35CD7920"/>
    <w:rsid w:val="35E245B1"/>
    <w:rsid w:val="379A64B9"/>
    <w:rsid w:val="37D63B3C"/>
    <w:rsid w:val="37FA4F81"/>
    <w:rsid w:val="390A5052"/>
    <w:rsid w:val="39904B26"/>
    <w:rsid w:val="3AA35CCB"/>
    <w:rsid w:val="3BE34934"/>
    <w:rsid w:val="3C0438CA"/>
    <w:rsid w:val="3C81109D"/>
    <w:rsid w:val="3D454E01"/>
    <w:rsid w:val="3D6A7D83"/>
    <w:rsid w:val="3DA41558"/>
    <w:rsid w:val="3DA60A67"/>
    <w:rsid w:val="3DD6257E"/>
    <w:rsid w:val="3DDC3EF3"/>
    <w:rsid w:val="3DE53937"/>
    <w:rsid w:val="3F2E176F"/>
    <w:rsid w:val="40113A81"/>
    <w:rsid w:val="406167A5"/>
    <w:rsid w:val="407D0E87"/>
    <w:rsid w:val="40B86ACB"/>
    <w:rsid w:val="41314E40"/>
    <w:rsid w:val="41F8770C"/>
    <w:rsid w:val="42855599"/>
    <w:rsid w:val="441F5424"/>
    <w:rsid w:val="445C60F0"/>
    <w:rsid w:val="45286CAD"/>
    <w:rsid w:val="45632790"/>
    <w:rsid w:val="45640050"/>
    <w:rsid w:val="46340F2E"/>
    <w:rsid w:val="46BD77C1"/>
    <w:rsid w:val="46BE721A"/>
    <w:rsid w:val="47514257"/>
    <w:rsid w:val="484A67E7"/>
    <w:rsid w:val="4883492F"/>
    <w:rsid w:val="488E4926"/>
    <w:rsid w:val="48A97E53"/>
    <w:rsid w:val="49684EEB"/>
    <w:rsid w:val="4AF54FA3"/>
    <w:rsid w:val="4B076C12"/>
    <w:rsid w:val="4B94275C"/>
    <w:rsid w:val="4C2D08FA"/>
    <w:rsid w:val="4C4B0D80"/>
    <w:rsid w:val="4CC71B4B"/>
    <w:rsid w:val="4CF22247"/>
    <w:rsid w:val="4CF2355C"/>
    <w:rsid w:val="4DF6630B"/>
    <w:rsid w:val="4E3B5550"/>
    <w:rsid w:val="4E495C43"/>
    <w:rsid w:val="4E571C5E"/>
    <w:rsid w:val="4F6D463B"/>
    <w:rsid w:val="50AA2519"/>
    <w:rsid w:val="51D75448"/>
    <w:rsid w:val="524A0999"/>
    <w:rsid w:val="5279084C"/>
    <w:rsid w:val="52AD3180"/>
    <w:rsid w:val="53B611D5"/>
    <w:rsid w:val="54B061F1"/>
    <w:rsid w:val="56F50266"/>
    <w:rsid w:val="57340D8E"/>
    <w:rsid w:val="578810DA"/>
    <w:rsid w:val="58215A06"/>
    <w:rsid w:val="59227180"/>
    <w:rsid w:val="59284061"/>
    <w:rsid w:val="5A887F4D"/>
    <w:rsid w:val="5C047AB6"/>
    <w:rsid w:val="5CAC7619"/>
    <w:rsid w:val="5CF05758"/>
    <w:rsid w:val="5D2C1210"/>
    <w:rsid w:val="5E4625A8"/>
    <w:rsid w:val="5EA515AD"/>
    <w:rsid w:val="5EFF11DC"/>
    <w:rsid w:val="60F241DA"/>
    <w:rsid w:val="61D97934"/>
    <w:rsid w:val="63041F5D"/>
    <w:rsid w:val="63350D0D"/>
    <w:rsid w:val="6483520D"/>
    <w:rsid w:val="64BF6F8C"/>
    <w:rsid w:val="65B21330"/>
    <w:rsid w:val="65FD1275"/>
    <w:rsid w:val="66772A46"/>
    <w:rsid w:val="66BE2423"/>
    <w:rsid w:val="66E6176C"/>
    <w:rsid w:val="66E61DE7"/>
    <w:rsid w:val="67242137"/>
    <w:rsid w:val="687C1E3E"/>
    <w:rsid w:val="691508AE"/>
    <w:rsid w:val="692E418A"/>
    <w:rsid w:val="69A12B43"/>
    <w:rsid w:val="69C064B2"/>
    <w:rsid w:val="6A470A1F"/>
    <w:rsid w:val="6A7C1691"/>
    <w:rsid w:val="6B8237AB"/>
    <w:rsid w:val="6B8C6044"/>
    <w:rsid w:val="6C13781C"/>
    <w:rsid w:val="6C75701C"/>
    <w:rsid w:val="6C8069A6"/>
    <w:rsid w:val="6CB05D30"/>
    <w:rsid w:val="6DC5053A"/>
    <w:rsid w:val="6E9717B7"/>
    <w:rsid w:val="6F0737B2"/>
    <w:rsid w:val="6FDB1DC5"/>
    <w:rsid w:val="703375DC"/>
    <w:rsid w:val="705636CC"/>
    <w:rsid w:val="710B5F16"/>
    <w:rsid w:val="71FF7072"/>
    <w:rsid w:val="72C97F92"/>
    <w:rsid w:val="72D609D7"/>
    <w:rsid w:val="73184DA3"/>
    <w:rsid w:val="73B82EB4"/>
    <w:rsid w:val="74786E1E"/>
    <w:rsid w:val="74DD2122"/>
    <w:rsid w:val="74E901B2"/>
    <w:rsid w:val="755A0DD9"/>
    <w:rsid w:val="76E83158"/>
    <w:rsid w:val="7789082B"/>
    <w:rsid w:val="78367945"/>
    <w:rsid w:val="78414C61"/>
    <w:rsid w:val="784E396C"/>
    <w:rsid w:val="78852DA0"/>
    <w:rsid w:val="78E57C1F"/>
    <w:rsid w:val="79AE5C85"/>
    <w:rsid w:val="7B8B5D91"/>
    <w:rsid w:val="7BF217AA"/>
    <w:rsid w:val="7C0647CF"/>
    <w:rsid w:val="7E7C4702"/>
    <w:rsid w:val="7E9E607A"/>
    <w:rsid w:val="7F477001"/>
    <w:rsid w:val="7FC06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bbs.chinaacc.com/forum-3-7/topic-3536466.html" TargetMode="Externa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4296</Words>
  <Characters>4375</Characters>
  <Lines>0</Lines>
  <Paragraphs>0</Paragraphs>
  <TotalTime>12</TotalTime>
  <ScaleCrop>false</ScaleCrop>
  <LinksUpToDate>false</LinksUpToDate>
  <CharactersWithSpaces>4412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2023-03-13T09:12:00Z</dcterms:created>
  <dc:creator>Welcome</dc:creator>
  <cp:lastModifiedBy>龙</cp:lastModifiedBy>
  <dcterms:modified xsi:type="dcterms:W3CDTF">2025-09-15T08:15:03Z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9796C8CC982C41C29590C3A1BC31A5ED</vt:lpwstr>
  </property>
  <property fmtid="{D5CDD505-2E9C-101B-9397-08002B2CF9AE}" pid="4" name="KSOTemplateDocerSaveRecord">
    <vt:lpwstr>eyJoZGlkIjoiNzdjMzZmZjY0ZTYyZTY2ZDNmODlkMjJkNTVjNzViN2QiLCJ1c2VySWQiOiIxMDMyOTM1NTc2In0=</vt:lpwstr>
  </property>
</Properties>
</file>